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C" w:rsidRDefault="00FA56A4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A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FA7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FA56A4" w:rsidRDefault="00C96079" w:rsidP="00F4150C">
      <w:pPr>
        <w:tabs>
          <w:tab w:val="left" w:pos="9639"/>
        </w:tabs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 xml:space="preserve"> «СЕЛО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E51" w:rsidRPr="00CA6FA7">
        <w:rPr>
          <w:rFonts w:ascii="Times New Roman" w:hAnsi="Times New Roman" w:cs="Times New Roman"/>
          <w:b/>
          <w:sz w:val="28"/>
          <w:szCs w:val="28"/>
        </w:rPr>
        <w:t>ВЫВЕНКА»</w:t>
      </w:r>
    </w:p>
    <w:p w:rsidR="002C3E50" w:rsidRDefault="002C3E50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ОЛЮТОРСКОГО РАЙОНА </w:t>
      </w:r>
      <w:r w:rsidR="00C96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BF54AF" w:rsidRPr="00CA6FA7" w:rsidRDefault="00BF54AF" w:rsidP="00CA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A7" w:rsidRDefault="002E7694" w:rsidP="002C3E50">
      <w:pPr>
        <w:tabs>
          <w:tab w:val="left" w:pos="3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3E50" w:rsidRPr="00C96079" w:rsidRDefault="00DB3A8E" w:rsidP="002C3E50">
      <w:pPr>
        <w:tabs>
          <w:tab w:val="left" w:pos="3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85344" w:rsidRPr="00C960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5FBA">
        <w:rPr>
          <w:rFonts w:ascii="Times New Roman" w:hAnsi="Times New Roman" w:cs="Times New Roman"/>
          <w:sz w:val="28"/>
          <w:szCs w:val="28"/>
        </w:rPr>
        <w:t>.2021</w:t>
      </w:r>
      <w:r w:rsidR="002C3E50" w:rsidRPr="00C96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5344" w:rsidRPr="00C96079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B3A8E" w:rsidRDefault="002C3E50" w:rsidP="002C3E50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31FE">
        <w:rPr>
          <w:rFonts w:ascii="Times New Roman" w:hAnsi="Times New Roman" w:cs="Times New Roman"/>
          <w:sz w:val="28"/>
          <w:szCs w:val="28"/>
        </w:rPr>
        <w:t>с. Вывенка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DB3A8E" w:rsidTr="00DB3A8E">
        <w:tc>
          <w:tcPr>
            <w:tcW w:w="5495" w:type="dxa"/>
          </w:tcPr>
          <w:p w:rsidR="00DB3A8E" w:rsidRDefault="00DB3A8E" w:rsidP="00DB3A8E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«О передачи полномочий по организации в границах сельского поселения «село Вывенка» теплоснабжения в части обеспечения твердым топливом (дровами и углем) населения сельского поселения «село Вывенка», проживающих в домах с печным отоплением»</w:t>
            </w:r>
          </w:p>
        </w:tc>
        <w:tc>
          <w:tcPr>
            <w:tcW w:w="4075" w:type="dxa"/>
          </w:tcPr>
          <w:p w:rsidR="00DB3A8E" w:rsidRDefault="00DB3A8E" w:rsidP="00DB3A8E">
            <w:pPr>
              <w:tabs>
                <w:tab w:val="left" w:pos="3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E50" w:rsidRPr="000E31FE" w:rsidRDefault="002C3E50" w:rsidP="00DB3A8E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</w:p>
    <w:p w:rsidR="00DB3A8E" w:rsidRDefault="00DB3A8E" w:rsidP="00DB3A8E">
      <w:pPr>
        <w:pStyle w:val="af3"/>
        <w:jc w:val="both"/>
        <w:rPr>
          <w:bCs/>
          <w:color w:val="0D0D0D"/>
          <w:szCs w:val="28"/>
        </w:rPr>
      </w:pPr>
    </w:p>
    <w:p w:rsidR="00C96079" w:rsidRPr="00EF5FBA" w:rsidRDefault="00DB3A8E" w:rsidP="00DB3A8E">
      <w:pPr>
        <w:pStyle w:val="af3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</w:r>
      <w:proofErr w:type="gramStart"/>
      <w:r>
        <w:rPr>
          <w:bCs/>
          <w:color w:val="0D0D0D"/>
          <w:szCs w:val="28"/>
        </w:rPr>
        <w:t xml:space="preserve">В соответствии с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статьей 142 Бюджетного кодекса Российской Федерации и пунктом 1 статьи 3 Закона Камчатского края от 01.07.2014 № 472 «О </w:t>
      </w:r>
      <w:r w:rsidR="00C07A9E">
        <w:rPr>
          <w:bCs/>
          <w:color w:val="0D0D0D"/>
          <w:szCs w:val="28"/>
        </w:rPr>
        <w:t>закреплении отдельных вопросов местного значения городских поселений за сельскими поселениями в Камчатском крае», Совет</w:t>
      </w:r>
      <w:proofErr w:type="gramEnd"/>
      <w:r w:rsidR="00C07A9E">
        <w:rPr>
          <w:bCs/>
          <w:color w:val="0D0D0D"/>
          <w:szCs w:val="28"/>
        </w:rPr>
        <w:t xml:space="preserve"> депутатов сельского поселения «село Вывенка»,</w:t>
      </w:r>
    </w:p>
    <w:p w:rsidR="00C96079" w:rsidRPr="00EF5FBA" w:rsidRDefault="00C96079" w:rsidP="00C96079">
      <w:pPr>
        <w:pStyle w:val="af3"/>
        <w:rPr>
          <w:color w:val="0D0D0D"/>
          <w:szCs w:val="28"/>
        </w:rPr>
      </w:pPr>
    </w:p>
    <w:p w:rsidR="00C96079" w:rsidRPr="003164A5" w:rsidRDefault="000F5B2F" w:rsidP="003164A5">
      <w:pPr>
        <w:pStyle w:val="af3"/>
        <w:jc w:val="both"/>
        <w:rPr>
          <w:bCs/>
          <w:color w:val="0D0D0D"/>
          <w:szCs w:val="28"/>
        </w:rPr>
      </w:pPr>
      <w:r w:rsidRPr="00A7179D">
        <w:rPr>
          <w:bCs/>
          <w:color w:val="0D0D0D"/>
          <w:szCs w:val="28"/>
        </w:rPr>
        <w:tab/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  <w:proofErr w:type="gramStart"/>
      <w:r w:rsidRPr="003164A5">
        <w:rPr>
          <w:bCs/>
          <w:color w:val="0D0D0D"/>
          <w:szCs w:val="28"/>
        </w:rPr>
        <w:t>Р</w:t>
      </w:r>
      <w:proofErr w:type="gramEnd"/>
      <w:r w:rsidRPr="003164A5">
        <w:rPr>
          <w:bCs/>
          <w:color w:val="0D0D0D"/>
          <w:szCs w:val="28"/>
        </w:rPr>
        <w:t xml:space="preserve"> Е Ш И Л :</w:t>
      </w:r>
    </w:p>
    <w:p w:rsidR="00C96079" w:rsidRPr="003164A5" w:rsidRDefault="00C96079" w:rsidP="003164A5">
      <w:pPr>
        <w:pStyle w:val="af3"/>
        <w:jc w:val="both"/>
        <w:rPr>
          <w:bCs/>
          <w:color w:val="0D0D0D"/>
          <w:szCs w:val="28"/>
        </w:rPr>
      </w:pPr>
    </w:p>
    <w:p w:rsidR="00C96079" w:rsidRPr="003164A5" w:rsidRDefault="00EF5FBA" w:rsidP="003164A5">
      <w:pPr>
        <w:pStyle w:val="af3"/>
        <w:spacing w:after="120"/>
        <w:jc w:val="both"/>
        <w:rPr>
          <w:bCs/>
          <w:color w:val="0D0D0D"/>
          <w:szCs w:val="28"/>
        </w:rPr>
      </w:pPr>
      <w:r>
        <w:rPr>
          <w:bCs/>
          <w:color w:val="0D0D0D"/>
          <w:szCs w:val="28"/>
        </w:rPr>
        <w:tab/>
        <w:t xml:space="preserve">1. </w:t>
      </w:r>
      <w:r w:rsidR="00C07A9E">
        <w:rPr>
          <w:bCs/>
          <w:color w:val="0D0D0D"/>
          <w:szCs w:val="28"/>
        </w:rPr>
        <w:t xml:space="preserve">Принять Соглашение о передачи полномочий от администрации сельского поселения «село Вывенка» Администрации Олюторского муниципального района в части обеспечения твердым топливом </w:t>
      </w:r>
      <w:proofErr w:type="gramStart"/>
      <w:r w:rsidR="00C07A9E">
        <w:rPr>
          <w:bCs/>
          <w:color w:val="0D0D0D"/>
          <w:szCs w:val="28"/>
        </w:rPr>
        <w:t xml:space="preserve">( </w:t>
      </w:r>
      <w:proofErr w:type="gramEnd"/>
      <w:r w:rsidR="00C07A9E">
        <w:rPr>
          <w:bCs/>
          <w:color w:val="0D0D0D"/>
          <w:szCs w:val="28"/>
        </w:rPr>
        <w:t>дровами и углем) населения сельского поселения «село Вывенка» (Приложение № 1).</w:t>
      </w:r>
    </w:p>
    <w:p w:rsidR="00C96079" w:rsidRPr="003164A5" w:rsidRDefault="00C96079" w:rsidP="00C07A9E">
      <w:pPr>
        <w:pStyle w:val="af3"/>
        <w:spacing w:before="120" w:after="120"/>
        <w:ind w:firstLine="708"/>
        <w:jc w:val="both"/>
        <w:rPr>
          <w:bCs/>
          <w:color w:val="0D0D0D"/>
          <w:szCs w:val="28"/>
        </w:rPr>
      </w:pPr>
      <w:r w:rsidRPr="003164A5">
        <w:rPr>
          <w:bCs/>
          <w:color w:val="0D0D0D"/>
          <w:szCs w:val="28"/>
        </w:rPr>
        <w:t xml:space="preserve">2. </w:t>
      </w:r>
      <w:r w:rsidR="00C07A9E">
        <w:rPr>
          <w:bCs/>
          <w:color w:val="0D0D0D"/>
          <w:szCs w:val="28"/>
        </w:rPr>
        <w:t>Направить принятое Соглашение о передачи полномочий главе сельского поселения «село Вывенка» для подписания и обнародования.</w:t>
      </w:r>
    </w:p>
    <w:p w:rsidR="003164A5" w:rsidRDefault="00A85344" w:rsidP="003164A5">
      <w:pPr>
        <w:pStyle w:val="Standard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</w:rPr>
      </w:pPr>
      <w:r w:rsidRPr="003164A5">
        <w:rPr>
          <w:rFonts w:asciiTheme="minorHAnsi" w:eastAsiaTheme="minorHAnsi" w:hAnsiTheme="minorHAnsi" w:cstheme="minorBidi"/>
          <w:kern w:val="0"/>
          <w:sz w:val="28"/>
          <w:szCs w:val="28"/>
        </w:rPr>
        <w:tab/>
      </w:r>
    </w:p>
    <w:p w:rsidR="00C07A9E" w:rsidRDefault="00503181" w:rsidP="003164A5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4A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D72E8" w:rsidRPr="003164A5" w:rsidRDefault="007D72E8" w:rsidP="003164A5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9E" w:rsidRP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9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Вывенка»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07A9E">
        <w:rPr>
          <w:rFonts w:ascii="Times New Roman" w:eastAsia="Times New Roman" w:hAnsi="Times New Roman" w:cs="Times New Roman"/>
          <w:sz w:val="28"/>
          <w:szCs w:val="28"/>
        </w:rPr>
        <w:t xml:space="preserve">     А.И. Володин</w:t>
      </w:r>
      <w:r w:rsidR="00722A94" w:rsidRPr="003164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Default="00C07A9E" w:rsidP="00C07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A9E" w:rsidRPr="00C07A9E" w:rsidRDefault="00C07A9E" w:rsidP="00C07A9E">
      <w:pPr>
        <w:keepNext/>
        <w:keepLines/>
        <w:spacing w:after="0" w:line="324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Приложение 1 к Решению Совета депутатов 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7A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МО СП «с</w:t>
      </w:r>
      <w:r>
        <w:rPr>
          <w:rFonts w:ascii="Times New Roman" w:eastAsia="Times New Roman" w:hAnsi="Times New Roman" w:cs="Times New Roman"/>
          <w:sz w:val="20"/>
          <w:szCs w:val="20"/>
        </w:rPr>
        <w:t>ело Вывенка</w:t>
      </w:r>
      <w:r w:rsidRPr="00C07A9E">
        <w:rPr>
          <w:rFonts w:ascii="Times New Roman" w:eastAsia="Times New Roman" w:hAnsi="Times New Roman" w:cs="Times New Roman"/>
          <w:sz w:val="20"/>
          <w:szCs w:val="20"/>
        </w:rPr>
        <w:t>» от 13.08.2021 г. № 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СОГЛАШЕНИЕ</w:t>
      </w:r>
      <w:r w:rsidR="00411FB1">
        <w:rPr>
          <w:rFonts w:ascii="Times New Roman" w:eastAsia="Times New Roman" w:hAnsi="Times New Roman" w:cs="Times New Roman"/>
          <w:b/>
          <w:sz w:val="27"/>
          <w:szCs w:val="27"/>
        </w:rPr>
        <w:t xml:space="preserve"> № 1</w:t>
      </w:r>
    </w:p>
    <w:p w:rsidR="00C07A9E" w:rsidRPr="00C07A9E" w:rsidRDefault="00C07A9E" w:rsidP="00C07A9E">
      <w:pPr>
        <w:keepNext/>
        <w:keepLines/>
        <w:spacing w:after="0" w:line="324" w:lineRule="exact"/>
        <w:ind w:left="38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07A9E" w:rsidRPr="00C07A9E" w:rsidRDefault="001E3456" w:rsidP="00C07A9E">
      <w:pPr>
        <w:tabs>
          <w:tab w:val="left" w:leader="underscore" w:pos="3938"/>
          <w:tab w:val="left" w:leader="underscore" w:pos="7186"/>
        </w:tabs>
        <w:spacing w:after="0" w:line="324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М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ежду сельским поселением «село </w:t>
      </w:r>
      <w:r>
        <w:rPr>
          <w:rFonts w:ascii="Times New Roman" w:eastAsia="Times New Roman" w:hAnsi="Times New Roman" w:cs="Times New Roman"/>
          <w:sz w:val="27"/>
          <w:szCs w:val="27"/>
        </w:rPr>
        <w:t>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» и </w:t>
      </w:r>
      <w:proofErr w:type="spellStart"/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Олюторским</w:t>
      </w:r>
      <w:proofErr w:type="spellEnd"/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 муниципальным районом о передаче полномочий по организации в границах сельског</w:t>
      </w:r>
      <w:r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» теплоснабжения в части обеспечения твердым топливом (дровами и углем) населения поселения, проживающего в домах с печным отоплением</w:t>
      </w:r>
    </w:p>
    <w:p w:rsidR="00C07A9E" w:rsidRPr="00C07A9E" w:rsidRDefault="00C07A9E" w:rsidP="00C07A9E">
      <w:pPr>
        <w:tabs>
          <w:tab w:val="left" w:leader="underscore" w:pos="3938"/>
          <w:tab w:val="left" w:leader="underscore" w:pos="7186"/>
        </w:tabs>
        <w:spacing w:after="0" w:line="324" w:lineRule="exact"/>
        <w:ind w:left="4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Pr="00C07A9E" w:rsidRDefault="001E3456" w:rsidP="00C07A9E">
      <w:pPr>
        <w:tabs>
          <w:tab w:val="left" w:leader="underscore" w:pos="2225"/>
          <w:tab w:val="left" w:pos="7198"/>
          <w:tab w:val="left" w:leader="underscore" w:pos="8897"/>
        </w:tabs>
        <w:spacing w:after="302" w:line="324" w:lineRule="exac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Вывенка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13.08.2021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1E3456" w:rsidRDefault="00C07A9E" w:rsidP="00C07A9E">
      <w:pPr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В соответствии с пунктом 4 части 1 статьи 14 и частью 4 статьи 15 Федерального закона от 06.10.2003 № 131-ФЗ «Об общих принципах организации местного самоуправления в Российской Федерации», статьей 142</w:t>
      </w:r>
      <w:r w:rsidRPr="00C07A9E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5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Бюджетного кодекса Российской Федерации и пунктом 1 статьи 3 Закона Камчатского края от 01.07.2014 № 472 «О закреплении отдельных вопросов местного значения городских поселений за сельскими поселениями в Камчатском крае», поселение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в лице </w:t>
      </w:r>
      <w:proofErr w:type="spellStart"/>
      <w:r w:rsidR="001E3456">
        <w:rPr>
          <w:rFonts w:ascii="Times New Roman" w:eastAsia="Times New Roman" w:hAnsi="Times New Roman" w:cs="Times New Roman"/>
          <w:sz w:val="27"/>
          <w:szCs w:val="27"/>
        </w:rPr>
        <w:t>и.о</w:t>
      </w:r>
      <w:proofErr w:type="spellEnd"/>
      <w:r w:rsidR="001E3456">
        <w:rPr>
          <w:rFonts w:ascii="Times New Roman" w:eastAsia="Times New Roman" w:hAnsi="Times New Roman" w:cs="Times New Roman"/>
          <w:sz w:val="27"/>
          <w:szCs w:val="27"/>
        </w:rPr>
        <w:t>. г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лавы сельског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Прокофьевым Алексеем Анатольевичем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,  действующего на основании Устава, именуемое в дальнейшем «Поселение», с одной стороны, и </w:t>
      </w:r>
      <w:r w:rsidRPr="001E345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Олюторский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муниципальный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район в лице Главы Олюторского муниципального района Старых Руслана Васильевича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, действующего на основании Устава, именуемый в дальнейшем «Муниципальный район», с другой стороны, именуемые в дальнейшем «Стороны», в соответствии с решением Совета депутатов муниципального образования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сельског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о поселения 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от 13.08.2021 г. № 1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</w:t>
      </w:r>
    </w:p>
    <w:p w:rsidR="00C07A9E" w:rsidRPr="00C07A9E" w:rsidRDefault="00C07A9E" w:rsidP="001E3456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__________________________________________________________</w:t>
      </w:r>
      <w:r w:rsidR="001E3456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C07A9E" w:rsidRPr="00C07A9E" w:rsidRDefault="00C07A9E" w:rsidP="00C07A9E">
      <w:pPr>
        <w:spacing w:after="30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(указать реквизиты решений представительных органов поселения и муниципального района</w:t>
      </w:r>
      <w:r w:rsidRPr="00C07A9E">
        <w:rPr>
          <w:rFonts w:ascii="Times New Roman" w:eastAsia="Times New Roman" w:hAnsi="Times New Roman" w:cs="Times New Roman"/>
          <w:i/>
          <w:iCs/>
          <w:sz w:val="27"/>
          <w:szCs w:val="27"/>
          <w:shd w:val="clear" w:color="auto" w:fill="FFFFFF"/>
        </w:rPr>
        <w:t>), заключили настоящее Соглашение о нижеследующем:</w:t>
      </w:r>
    </w:p>
    <w:p w:rsidR="00C07A9E" w:rsidRPr="00C07A9E" w:rsidRDefault="00C07A9E" w:rsidP="00C07A9E">
      <w:pPr>
        <w:keepNext/>
        <w:keepLines/>
        <w:numPr>
          <w:ilvl w:val="0"/>
          <w:numId w:val="10"/>
        </w:numPr>
        <w:tabs>
          <w:tab w:val="left" w:pos="991"/>
        </w:tabs>
        <w:spacing w:after="0" w:line="322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bookmark1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Общие положения</w:t>
      </w:r>
      <w:bookmarkEnd w:id="0"/>
    </w:p>
    <w:p w:rsidR="00C07A9E" w:rsidRPr="00C07A9E" w:rsidRDefault="00C07A9E" w:rsidP="00C07A9E">
      <w:pPr>
        <w:numPr>
          <w:ilvl w:val="1"/>
          <w:numId w:val="10"/>
        </w:numPr>
        <w:tabs>
          <w:tab w:val="left" w:pos="1422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Поселение передает, а муниципальный район принимает и осуществляет полномочия по решению вопросов местного значения, указанные в разделе 2 настоящего Соглашения.</w:t>
      </w:r>
    </w:p>
    <w:p w:rsidR="00C07A9E" w:rsidRPr="00C07A9E" w:rsidRDefault="00C07A9E" w:rsidP="00C07A9E">
      <w:pPr>
        <w:numPr>
          <w:ilvl w:val="1"/>
          <w:numId w:val="10"/>
        </w:numPr>
        <w:tabs>
          <w:tab w:val="left" w:pos="1266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соответствии с Бюджетным кодексом Российской Федерации для осуществления передаваемых полномочий поселение из своего бюджета предоставляет бюджету муниципального района межбюджетные трансферты в объеме, определенном в соответствии с разделом 4 настоящего Соглашения.</w:t>
      </w:r>
    </w:p>
    <w:p w:rsidR="00C07A9E" w:rsidRPr="00C07A9E" w:rsidRDefault="00C07A9E" w:rsidP="00C07A9E">
      <w:pPr>
        <w:numPr>
          <w:ilvl w:val="1"/>
          <w:numId w:val="10"/>
        </w:numPr>
        <w:tabs>
          <w:tab w:val="left" w:pos="1441"/>
          <w:tab w:val="left" w:pos="6310"/>
        </w:tabs>
        <w:spacing w:after="298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Полномочия считаются переданными с момента получения муниципальным районом финансовых средств, необходимых для их исполнения.</w:t>
      </w:r>
    </w:p>
    <w:p w:rsidR="00C07A9E" w:rsidRPr="00C07A9E" w:rsidRDefault="00C07A9E" w:rsidP="00C07A9E">
      <w:pPr>
        <w:keepNext/>
        <w:keepLines/>
        <w:numPr>
          <w:ilvl w:val="0"/>
          <w:numId w:val="10"/>
        </w:numPr>
        <w:tabs>
          <w:tab w:val="left" w:pos="1003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bookmark2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Полномочия, передаваемые поселением муниципальному району</w:t>
      </w:r>
      <w:bookmarkEnd w:id="1"/>
    </w:p>
    <w:p w:rsidR="00C07A9E" w:rsidRPr="00C07A9E" w:rsidRDefault="00C07A9E" w:rsidP="00C07A9E">
      <w:pPr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Поселение передает муниципальному району на период, установленный разделом 7 настоящего Соглашения, полномочия по решению вопроса местного значения, предусмотренного пунктом 4 части 1 статьи 14 Федерального закона от 06.10.2003 № 131-Ф3 «Об общих принципах организации местного самоуправления в Российской Федерации» по организации в границах сельского поселения «село Средние </w:t>
      </w:r>
      <w:proofErr w:type="spellStart"/>
      <w:r w:rsidRPr="00C07A9E">
        <w:rPr>
          <w:rFonts w:ascii="Times New Roman" w:eastAsia="Times New Roman" w:hAnsi="Times New Roman" w:cs="Times New Roman"/>
          <w:sz w:val="27"/>
          <w:szCs w:val="27"/>
        </w:rPr>
        <w:t>Пахачи</w:t>
      </w:r>
      <w:proofErr w:type="spellEnd"/>
      <w:r w:rsidRPr="00C07A9E">
        <w:rPr>
          <w:rFonts w:ascii="Times New Roman" w:eastAsia="Times New Roman" w:hAnsi="Times New Roman" w:cs="Times New Roman"/>
          <w:sz w:val="27"/>
          <w:szCs w:val="27"/>
        </w:rPr>
        <w:t>» теплоснабжения в части обеспечения твердым топливом (дровами и углем) населения поселения, проживающего в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домах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с печным отоплением, в пределах отпускной цены, установленной Правительством Камчатского края (далее - переданные полномочия).</w:t>
      </w:r>
    </w:p>
    <w:p w:rsidR="00C07A9E" w:rsidRPr="00C07A9E" w:rsidRDefault="00C07A9E" w:rsidP="00C07A9E">
      <w:pPr>
        <w:keepNext/>
        <w:keepLines/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2" w:name="bookmark3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3. Права и обязанности сторон</w:t>
      </w:r>
      <w:bookmarkEnd w:id="2"/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287"/>
        </w:tabs>
        <w:spacing w:after="0" w:line="324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4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 целью осуществления переданных ему полномочий имеет право:</w:t>
      </w:r>
      <w:bookmarkEnd w:id="3"/>
    </w:p>
    <w:p w:rsidR="00C07A9E" w:rsidRPr="00C07A9E" w:rsidRDefault="00C07A9E" w:rsidP="00C07A9E">
      <w:pPr>
        <w:numPr>
          <w:ilvl w:val="0"/>
          <w:numId w:val="12"/>
        </w:numPr>
        <w:tabs>
          <w:tab w:val="left" w:pos="1518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Получать от поселения устную и письменную информацию по осуществлению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455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Запрашивать у поселения и получать от него сведения, документы, необходимые для осуществления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534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Выступать заказчиком на выполнение работ и оказание услуг, связанных с выполнением переданных полномочий;</w:t>
      </w:r>
    </w:p>
    <w:p w:rsidR="00C07A9E" w:rsidRPr="00C07A9E" w:rsidRDefault="00C07A9E" w:rsidP="00C07A9E">
      <w:pPr>
        <w:numPr>
          <w:ilvl w:val="0"/>
          <w:numId w:val="12"/>
        </w:numPr>
        <w:tabs>
          <w:tab w:val="left" w:pos="1551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Пользоваться иными правами при осуществлении переданных полномочий, предусмотренными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513"/>
        </w:tabs>
        <w:spacing w:after="0" w:line="324" w:lineRule="exact"/>
        <w:ind w:left="20" w:righ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5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при осуществлении переданных полномочий обязан:</w:t>
      </w:r>
      <w:bookmarkEnd w:id="4"/>
    </w:p>
    <w:p w:rsidR="00C07A9E" w:rsidRPr="00C07A9E" w:rsidRDefault="00C07A9E" w:rsidP="00C07A9E">
      <w:pPr>
        <w:numPr>
          <w:ilvl w:val="0"/>
          <w:numId w:val="13"/>
        </w:numPr>
        <w:tabs>
          <w:tab w:val="left" w:pos="1666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Использовать выделенные для осуществления переданных полномочий финансовые средства по целевому назначению;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474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Определить структурное подразделение и (или) должностных лиц, уполномоченных осуществлять переданные полномочия;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38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Обеспечивать организацию своевременной закупки и доставки твердого топлива (угля и дров) в населенные пункты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>поселения, для населения, проживающего в домах с печным отоплением, в полном объеме согласно заявке, сформированной поселением;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92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На основании письменного запроса представлять поселению документы и иную информацию об осуществлении переданных полномочий в установленный в запросе срок;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520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Предоставлять поселению ежеквартально, не позднее 10 числа, следующего за отчетным периодом, письменный отчет об осуществлении переданных полномочий и использованию финансовых средств (межбюджетных трансфертов) на их выполнение;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609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досрочного расторжения настоящего Соглашения, возвратить неиспользованные финансовые средства;</w:t>
      </w:r>
    </w:p>
    <w:p w:rsidR="00C07A9E" w:rsidRPr="00C07A9E" w:rsidRDefault="00C07A9E" w:rsidP="00C07A9E">
      <w:pPr>
        <w:numPr>
          <w:ilvl w:val="0"/>
          <w:numId w:val="13"/>
        </w:numPr>
        <w:tabs>
          <w:tab w:val="left" w:pos="1446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Выполнять иные обязанности, предусмотренные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0"/>
          <w:numId w:val="11"/>
        </w:numPr>
        <w:tabs>
          <w:tab w:val="left" w:pos="1207"/>
          <w:tab w:val="left" w:pos="6295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6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Поселение имеет право:</w:t>
      </w:r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bookmarkEnd w:id="5"/>
    </w:p>
    <w:p w:rsidR="00C07A9E" w:rsidRPr="00C07A9E" w:rsidRDefault="00C07A9E" w:rsidP="00C07A9E">
      <w:pPr>
        <w:numPr>
          <w:ilvl w:val="0"/>
          <w:numId w:val="14"/>
        </w:numPr>
        <w:tabs>
          <w:tab w:val="left" w:pos="1515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Запрашивать и получать от муниципального района документы, письменную и устную информацию, связанную с осуществлением переданных полномочий;</w:t>
      </w:r>
    </w:p>
    <w:p w:rsidR="00C07A9E" w:rsidRPr="00C07A9E" w:rsidRDefault="00C07A9E" w:rsidP="00C07A9E">
      <w:pPr>
        <w:numPr>
          <w:ilvl w:val="0"/>
          <w:numId w:val="14"/>
        </w:numPr>
        <w:tabs>
          <w:tab w:val="left" w:pos="1491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Осуществлять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муниципальным районом переданных полномочий и целевым использованием межбюджетных трансфертов из бюджета поселения в порядке, предусмотренном разделом 5 данного Соглашения;</w:t>
      </w:r>
    </w:p>
    <w:p w:rsidR="00C07A9E" w:rsidRPr="00C07A9E" w:rsidRDefault="00C07A9E" w:rsidP="00C07A9E">
      <w:pPr>
        <w:numPr>
          <w:ilvl w:val="0"/>
          <w:numId w:val="14"/>
        </w:numPr>
        <w:tabs>
          <w:tab w:val="left" w:pos="1983"/>
        </w:tabs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Пользоваться иными правами, предусмотренными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1"/>
          <w:numId w:val="14"/>
        </w:numPr>
        <w:tabs>
          <w:tab w:val="left" w:pos="1207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bookmark7"/>
      <w:r w:rsidRPr="00C07A9E">
        <w:rPr>
          <w:rFonts w:ascii="Times New Roman" w:eastAsia="Times New Roman" w:hAnsi="Times New Roman" w:cs="Times New Roman"/>
          <w:b/>
          <w:sz w:val="28"/>
          <w:szCs w:val="28"/>
        </w:rPr>
        <w:t>Поселение обязано:</w:t>
      </w:r>
      <w:bookmarkEnd w:id="6"/>
    </w:p>
    <w:p w:rsidR="00C07A9E" w:rsidRPr="00C07A9E" w:rsidRDefault="00C07A9E" w:rsidP="00C07A9E">
      <w:pPr>
        <w:spacing w:after="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3.4.1. Обеспечить перечисление межбюджетных трансфертов из бюджета поселения в бюджет муниципального района для осуществления переданных полномочий на условиях, в размере и в порядке, установленных настоящим Соглашением;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560"/>
          <w:tab w:val="left" w:leader="underscore" w:pos="9658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Организовать прием и учет заявлений от граждан сельского поселения 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>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на организацию поставки твердого топлива (дров, угля);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486"/>
          <w:tab w:val="left" w:leader="underscore" w:pos="4183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В срок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до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 xml:space="preserve"> обеспечить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направление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муниципальный район заявки, сформированной в соответствии с потребностями граждан, в целях организации своевременной закупки и доставки им твердого топлива (дров, угля);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622"/>
        </w:tabs>
        <w:spacing w:after="0" w:line="324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Обеспечить передачу муниципальному району необходимой документации, в том числе от граждан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  <w:t>поселения, для осуществления муниципальным районом переданных полномочий;</w:t>
      </w:r>
    </w:p>
    <w:p w:rsidR="00C07A9E" w:rsidRPr="00C07A9E" w:rsidRDefault="00C07A9E" w:rsidP="00C07A9E">
      <w:pPr>
        <w:numPr>
          <w:ilvl w:val="2"/>
          <w:numId w:val="14"/>
        </w:numPr>
        <w:tabs>
          <w:tab w:val="left" w:pos="1472"/>
        </w:tabs>
        <w:spacing w:after="30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Выполнять иные обязанности в соответствии с законодательством Российской Федерации и настоящим Соглашением.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tabs>
          <w:tab w:val="left" w:pos="1001"/>
        </w:tabs>
        <w:spacing w:after="0" w:line="324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7" w:name="bookmark8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Размер межбюджетных трансфертов и порядок расчета его объема</w:t>
      </w:r>
      <w:bookmarkEnd w:id="7"/>
    </w:p>
    <w:p w:rsidR="00C07A9E" w:rsidRPr="00C07A9E" w:rsidRDefault="00C07A9E" w:rsidP="00C07A9E">
      <w:pPr>
        <w:numPr>
          <w:ilvl w:val="4"/>
          <w:numId w:val="14"/>
        </w:numPr>
        <w:tabs>
          <w:tab w:val="left" w:pos="1268"/>
        </w:tabs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Ежегодный объем межбюджетных трансфертов, предоставляемых в соответствии с Бюджетным кодексом Российской Федерации из бюджета сельского поселения 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>«село Вывенка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» в бюджет муниципального района для осуществления переданных полномочий, определяется согласно приложению к настоящему Соглашению и утверждается решением представительного органа поселения о бюджете на текущий финансовый год и плановый период.</w:t>
      </w:r>
    </w:p>
    <w:p w:rsidR="00C07A9E" w:rsidRPr="00C07A9E" w:rsidRDefault="00C07A9E" w:rsidP="00C07A9E">
      <w:pPr>
        <w:numPr>
          <w:ilvl w:val="4"/>
          <w:numId w:val="14"/>
        </w:numPr>
        <w:tabs>
          <w:tab w:val="left" w:pos="1222"/>
        </w:tabs>
        <w:spacing w:after="0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Объем межбюджетных трансфертов, необходимый для осуществления переданных полномочий, на финансовый год составляет _________ рублей (указывается сумма, первое слово пишется с прописной буквы).</w:t>
      </w:r>
    </w:p>
    <w:p w:rsidR="00C07A9E" w:rsidRPr="00C07A9E" w:rsidRDefault="00C07A9E" w:rsidP="00C07A9E">
      <w:pPr>
        <w:numPr>
          <w:ilvl w:val="4"/>
          <w:numId w:val="14"/>
        </w:numPr>
        <w:tabs>
          <w:tab w:val="left" w:pos="1227"/>
        </w:tabs>
        <w:spacing w:after="302" w:line="324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Стороны при обоюдном согласии в период срока действия настоящего Соглашения могут производить корректировку объема межбюджетных трансфертов, которая оформляется дополнительным соглашением к настоящему Соглашению.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tabs>
          <w:tab w:val="left" w:pos="998"/>
        </w:tabs>
        <w:spacing w:after="0" w:line="322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8" w:name="bookmark9"/>
      <w:proofErr w:type="gramStart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Контроль за</w:t>
      </w:r>
      <w:proofErr w:type="gramEnd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 xml:space="preserve"> осуществлением переданных полномочий</w:t>
      </w:r>
      <w:bookmarkEnd w:id="8"/>
    </w:p>
    <w:p w:rsidR="00C07A9E" w:rsidRPr="00C07A9E" w:rsidRDefault="00C07A9E" w:rsidP="00C07A9E">
      <w:pPr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5.1. Поселение осуществляет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муниципальным районом переданных полномочий и за целевым использованием финансовых средств, предоставляемых ему в виде межбюджетных трансфертов, путем запроса необходимой информации об исполнении Переданных полномочий и в иных формах, предусмотренных законодательством Российской Федерации и настоящим Соглашением;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251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выявления нарушений со стороны муниципального района при осуществлении переданных полномочий, поселение письменно обращается в муниципальный район с требованием об устранении нарушений;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239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 не устранения нарушений в срок, указанный в письменном обращении, поселение имеет право на одностороннее расторжение данного Соглашения в порядке, предусмотренном разделом 6 настоящего Соглашения;</w:t>
      </w:r>
    </w:p>
    <w:p w:rsidR="00C07A9E" w:rsidRPr="00C07A9E" w:rsidRDefault="00C07A9E" w:rsidP="00C07A9E">
      <w:pPr>
        <w:numPr>
          <w:ilvl w:val="0"/>
          <w:numId w:val="15"/>
        </w:numPr>
        <w:tabs>
          <w:tab w:val="left" w:pos="1340"/>
        </w:tabs>
        <w:spacing w:after="341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Муниципальный район несет ответственность за осуществление переданных полномочий в пределах финансовых средств, выделенных ему на эти цели.</w:t>
      </w:r>
    </w:p>
    <w:p w:rsidR="00C07A9E" w:rsidRPr="00C07A9E" w:rsidRDefault="00C07A9E" w:rsidP="00C07A9E">
      <w:pPr>
        <w:keepNext/>
        <w:keepLines/>
        <w:numPr>
          <w:ilvl w:val="3"/>
          <w:numId w:val="14"/>
        </w:numPr>
        <w:spacing w:after="0" w:line="270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9" w:name="bookmark10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Ответственность сторо</w:t>
      </w:r>
      <w:bookmarkEnd w:id="9"/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>н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Стороны несут ответственность за неисполнение или ненадлежащие исполнение настоящего Соглашения в соответствии с федеральным законодательством Российской Федерации, законодательством Камчатского края и настоящим Соглашением.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Соглашение может быть расторгнуто стороной в одностороннем порядке в случае ненадлежащего исполнения его условий другой стороной. Уведомление о расторжении настоящего соглашения в письменном виде направляется другой стороне не 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позднее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чем за 30 дней до даты расторжения настоящего соглашения.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Расторжение Соглашения влечет за собой возврат муниципальным районом межбюджетных трансфертов за вычетом произведенных им фактических расходов, в течени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15 дней с даты подписания сторонами Соглашения о расторжении соглашения либо с даты поступления письменного уведомления одной из сторон о его расторжении.</w:t>
      </w:r>
    </w:p>
    <w:p w:rsidR="00C07A9E" w:rsidRPr="00C07A9E" w:rsidRDefault="00C07A9E" w:rsidP="00C07A9E">
      <w:pPr>
        <w:keepNext/>
        <w:keepLines/>
        <w:numPr>
          <w:ilvl w:val="4"/>
          <w:numId w:val="14"/>
        </w:numPr>
        <w:spacing w:after="0" w:line="27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За несвоевременный возврат неиспользованной части межбюджетных трансфертов поселению муниципальный район несет ответственность в соответствии с законодательством Российской Федерации.</w:t>
      </w:r>
    </w:p>
    <w:p w:rsidR="00C07A9E" w:rsidRPr="00C07A9E" w:rsidRDefault="00C07A9E" w:rsidP="00C07A9E">
      <w:pPr>
        <w:spacing w:after="219" w:line="80" w:lineRule="exact"/>
        <w:ind w:left="6440"/>
        <w:rPr>
          <w:rFonts w:ascii="Times New Roman" w:eastAsia="Times New Roman" w:hAnsi="Times New Roman" w:cs="Times New Roman"/>
          <w:sz w:val="8"/>
          <w:szCs w:val="8"/>
        </w:rPr>
      </w:pPr>
      <w:r w:rsidRPr="00C07A9E">
        <w:rPr>
          <w:rFonts w:ascii="Times New Roman" w:eastAsia="Times New Roman" w:hAnsi="Times New Roman" w:cs="Times New Roman"/>
          <w:sz w:val="8"/>
          <w:szCs w:val="8"/>
        </w:rPr>
        <w:t>Л</w:t>
      </w:r>
    </w:p>
    <w:p w:rsidR="00C07A9E" w:rsidRPr="00C07A9E" w:rsidRDefault="00C07A9E" w:rsidP="00C07A9E">
      <w:pPr>
        <w:keepNext/>
        <w:keepLines/>
        <w:numPr>
          <w:ilvl w:val="1"/>
          <w:numId w:val="16"/>
        </w:numPr>
        <w:tabs>
          <w:tab w:val="left" w:pos="1021"/>
        </w:tabs>
        <w:spacing w:after="0" w:line="324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0" w:name="bookmark11"/>
      <w:r w:rsidRPr="00411F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Срок</w:t>
      </w:r>
      <w:r w:rsidRPr="00C07A9E">
        <w:rPr>
          <w:rFonts w:ascii="Times New Roman" w:eastAsia="Times New Roman" w:hAnsi="Times New Roman" w:cs="Times New Roman"/>
          <w:b/>
          <w:sz w:val="27"/>
          <w:szCs w:val="27"/>
        </w:rPr>
        <w:t xml:space="preserve"> действия соглашения</w:t>
      </w:r>
      <w:bookmarkEnd w:id="10"/>
    </w:p>
    <w:p w:rsidR="00C07A9E" w:rsidRPr="00C07A9E" w:rsidRDefault="00C07A9E" w:rsidP="00411FB1">
      <w:pPr>
        <w:numPr>
          <w:ilvl w:val="2"/>
          <w:numId w:val="16"/>
        </w:numPr>
        <w:tabs>
          <w:tab w:val="left" w:pos="1230"/>
          <w:tab w:val="left" w:leader="underscore" w:pos="6361"/>
          <w:tab w:val="left" w:leader="underscore" w:pos="8898"/>
        </w:tabs>
        <w:spacing w:after="0" w:line="324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Соглашение заключено на срок с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</w:r>
      <w:r w:rsidR="00411FB1">
        <w:rPr>
          <w:rFonts w:ascii="Times New Roman" w:eastAsia="Times New Roman" w:hAnsi="Times New Roman" w:cs="Times New Roman"/>
          <w:sz w:val="27"/>
          <w:szCs w:val="27"/>
        </w:rPr>
        <w:t>202_ по__________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202_ и</w:t>
      </w:r>
      <w:r w:rsidR="00411F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>вступает в силу с момента подписания сторонами.</w:t>
      </w:r>
    </w:p>
    <w:p w:rsidR="00C07A9E" w:rsidRPr="00C07A9E" w:rsidRDefault="00C07A9E" w:rsidP="00C07A9E">
      <w:pPr>
        <w:numPr>
          <w:ilvl w:val="2"/>
          <w:numId w:val="16"/>
        </w:numPr>
        <w:tabs>
          <w:tab w:val="left" w:pos="1318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 если ни одна из сторон до 1 декабря текущего года письменно не уведомила другую сторону о прекращении срока действия настоящего Соглашения, Соглашение пролонгируется на срок, указанный в части 7.1 настоящего Соглашения, при условии, что в бюджете поселения на соответствующий финансовый год предусмотрено предоставление межбюджетных трансфертов на осуществление переданных полномочий.</w:t>
      </w:r>
    </w:p>
    <w:p w:rsidR="00C07A9E" w:rsidRPr="00C07A9E" w:rsidRDefault="00C07A9E" w:rsidP="00C07A9E">
      <w:pPr>
        <w:numPr>
          <w:ilvl w:val="2"/>
          <w:numId w:val="16"/>
        </w:numPr>
        <w:tabs>
          <w:tab w:val="left" w:pos="1244"/>
        </w:tabs>
        <w:spacing w:after="30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Действие настоящего Соглашения может быть прекращено досрочно по соглашению сторон.</w:t>
      </w:r>
    </w:p>
    <w:p w:rsidR="00C07A9E" w:rsidRPr="00C07A9E" w:rsidRDefault="00C07A9E" w:rsidP="00C07A9E">
      <w:pPr>
        <w:keepNext/>
        <w:keepLines/>
        <w:numPr>
          <w:ilvl w:val="3"/>
          <w:numId w:val="16"/>
        </w:numPr>
        <w:tabs>
          <w:tab w:val="left" w:pos="1018"/>
          <w:tab w:val="left" w:pos="5878"/>
        </w:tabs>
        <w:spacing w:after="0" w:line="324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11" w:name="bookmark12"/>
      <w:r w:rsidRPr="00C07A9E">
        <w:rPr>
          <w:rFonts w:ascii="Times New Roman" w:eastAsia="Times New Roman" w:hAnsi="Times New Roman" w:cs="Times New Roman"/>
          <w:sz w:val="27"/>
          <w:szCs w:val="27"/>
        </w:rPr>
        <w:lastRenderedPageBreak/>
        <w:t>Заключительные положения</w:t>
      </w:r>
      <w:r w:rsidRPr="00C07A9E">
        <w:rPr>
          <w:rFonts w:ascii="Times New Roman" w:eastAsia="Times New Roman" w:hAnsi="Times New Roman" w:cs="Times New Roman"/>
          <w:sz w:val="27"/>
          <w:szCs w:val="27"/>
        </w:rPr>
        <w:tab/>
      </w:r>
      <w:bookmarkEnd w:id="11"/>
    </w:p>
    <w:p w:rsidR="00C07A9E" w:rsidRPr="00C07A9E" w:rsidRDefault="00C07A9E" w:rsidP="00C07A9E">
      <w:pPr>
        <w:numPr>
          <w:ilvl w:val="4"/>
          <w:numId w:val="16"/>
        </w:numPr>
        <w:tabs>
          <w:tab w:val="left" w:pos="1292"/>
        </w:tabs>
        <w:spacing w:after="0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Настоящее Соглашение составлено в двух экземплярах, имеющих одинаковую юридическую силу - по одному для каждой из сторон</w:t>
      </w:r>
    </w:p>
    <w:p w:rsidR="00C07A9E" w:rsidRPr="00C07A9E" w:rsidRDefault="00C07A9E" w:rsidP="00C07A9E">
      <w:pPr>
        <w:numPr>
          <w:ilvl w:val="4"/>
          <w:numId w:val="16"/>
        </w:numPr>
        <w:tabs>
          <w:tab w:val="left" w:pos="1460"/>
        </w:tabs>
        <w:spacing w:after="343" w:line="324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Все изменения и дополнения к настоящему Соглашению совершаются путем заключения дополнительных соглашений к нему, являющихся с момента подписания неотъемлемой частью настоящего Соглашения.</w:t>
      </w:r>
    </w:p>
    <w:p w:rsidR="00C07A9E" w:rsidRPr="00C07A9E" w:rsidRDefault="00411FB1" w:rsidP="00C07A9E">
      <w:pPr>
        <w:keepNext/>
        <w:keepLines/>
        <w:spacing w:after="0" w:line="270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bookmarkStart w:id="12" w:name="bookmark13"/>
      <w:r>
        <w:rPr>
          <w:rFonts w:ascii="Times New Roman" w:eastAsia="Times New Roman" w:hAnsi="Times New Roman" w:cs="Times New Roman"/>
          <w:sz w:val="27"/>
          <w:szCs w:val="27"/>
        </w:rPr>
        <w:t>9</w:t>
      </w:r>
      <w:r w:rsidR="00C07A9E" w:rsidRPr="00C07A9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C07A9E" w:rsidRPr="00C07A9E">
        <w:rPr>
          <w:rFonts w:ascii="Times New Roman" w:eastAsia="Times New Roman" w:hAnsi="Times New Roman" w:cs="Times New Roman"/>
          <w:b/>
          <w:sz w:val="27"/>
          <w:szCs w:val="27"/>
        </w:rPr>
        <w:t>Адреса и подписи сторон</w:t>
      </w:r>
      <w:bookmarkEnd w:id="12"/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>Поселение:                                                       Муниципальный район</w:t>
      </w:r>
    </w:p>
    <w:p w:rsidR="00C07A9E" w:rsidRPr="00C07A9E" w:rsidRDefault="00C07A9E" w:rsidP="00C07A9E">
      <w:pPr>
        <w:keepNext/>
        <w:keepLines/>
        <w:spacing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773"/>
        <w:gridCol w:w="4797"/>
      </w:tblGrid>
      <w:tr w:rsidR="00C07A9E" w:rsidRPr="00C07A9E" w:rsidTr="00522070"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 главы сельского поселения «село Вывенка»</w:t>
            </w:r>
          </w:p>
        </w:tc>
        <w:tc>
          <w:tcPr>
            <w:tcW w:w="4953" w:type="dxa"/>
          </w:tcPr>
          <w:p w:rsidR="00C07A9E" w:rsidRPr="00C07A9E" w:rsidRDefault="00C07A9E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07A9E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</w:t>
            </w:r>
            <w:r w:rsidR="00411F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Олюторского</w:t>
            </w:r>
            <w:r w:rsidRPr="00C07A9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</w:tr>
      <w:tr w:rsidR="00C07A9E" w:rsidRPr="00C07A9E" w:rsidTr="00522070"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Прокофьев Алексей Анатольевич</w:t>
            </w:r>
          </w:p>
        </w:tc>
        <w:tc>
          <w:tcPr>
            <w:tcW w:w="4953" w:type="dxa"/>
          </w:tcPr>
          <w:p w:rsidR="00C07A9E" w:rsidRPr="00C07A9E" w:rsidRDefault="00411FB1" w:rsidP="00C07A9E">
            <w:pPr>
              <w:spacing w:line="326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Старых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Руслан Васильевич</w:t>
            </w:r>
          </w:p>
        </w:tc>
      </w:tr>
    </w:tbl>
    <w:p w:rsidR="00411FB1" w:rsidRDefault="00C07A9E" w:rsidP="00C07A9E">
      <w:pPr>
        <w:spacing w:after="0" w:line="326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t xml:space="preserve">МП                                                                    </w:t>
      </w:r>
      <w:proofErr w:type="spellStart"/>
      <w:proofErr w:type="gramStart"/>
      <w:r w:rsidRPr="00C07A9E">
        <w:rPr>
          <w:rFonts w:ascii="Times New Roman" w:eastAsia="Times New Roman" w:hAnsi="Times New Roman" w:cs="Times New Roman"/>
          <w:sz w:val="27"/>
          <w:szCs w:val="27"/>
        </w:rPr>
        <w:t>МП</w:t>
      </w:r>
      <w:proofErr w:type="spellEnd"/>
      <w:proofErr w:type="gramEnd"/>
    </w:p>
    <w:p w:rsidR="003164A5" w:rsidRPr="00007C67" w:rsidRDefault="00C07A9E" w:rsidP="00007C67">
      <w:pPr>
        <w:spacing w:after="0" w:line="326" w:lineRule="exact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C07A9E">
        <w:rPr>
          <w:rFonts w:ascii="Times New Roman" w:eastAsia="Times New Roman" w:hAnsi="Times New Roman" w:cs="Times New Roman"/>
          <w:sz w:val="27"/>
          <w:szCs w:val="27"/>
        </w:rPr>
        <w:br w:type="page"/>
      </w:r>
      <w:r w:rsidR="00007C67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</w:t>
      </w:r>
      <w:bookmarkStart w:id="13" w:name="_GoBack"/>
      <w:bookmarkEnd w:id="13"/>
    </w:p>
    <w:sectPr w:rsidR="003164A5" w:rsidRPr="00007C67" w:rsidSect="0011119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D8855AD"/>
    <w:multiLevelType w:val="multilevel"/>
    <w:tmpl w:val="42C02A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5033C8"/>
    <w:multiLevelType w:val="multilevel"/>
    <w:tmpl w:val="5AB8A01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EA4ECD"/>
    <w:multiLevelType w:val="hybridMultilevel"/>
    <w:tmpl w:val="8C96D6C4"/>
    <w:lvl w:ilvl="0" w:tplc="18BC4B0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3692EBC"/>
    <w:multiLevelType w:val="hybridMultilevel"/>
    <w:tmpl w:val="4AAC4038"/>
    <w:lvl w:ilvl="0" w:tplc="D7F44C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4EDC"/>
    <w:multiLevelType w:val="multilevel"/>
    <w:tmpl w:val="407EA8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4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9689B"/>
    <w:multiLevelType w:val="multilevel"/>
    <w:tmpl w:val="8C5C2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56F4E"/>
    <w:multiLevelType w:val="multilevel"/>
    <w:tmpl w:val="C06A2A4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F7400"/>
    <w:multiLevelType w:val="multilevel"/>
    <w:tmpl w:val="EDCE81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7178E"/>
    <w:multiLevelType w:val="multilevel"/>
    <w:tmpl w:val="AF225AF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2B4591"/>
    <w:multiLevelType w:val="hybridMultilevel"/>
    <w:tmpl w:val="FA04335E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4">
    <w:nsid w:val="78E539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5">
    <w:nsid w:val="7FA95312"/>
    <w:multiLevelType w:val="hybridMultilevel"/>
    <w:tmpl w:val="3272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4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7"/>
    <w:rsid w:val="0000038F"/>
    <w:rsid w:val="00007C67"/>
    <w:rsid w:val="00030E64"/>
    <w:rsid w:val="0006656C"/>
    <w:rsid w:val="00066A4C"/>
    <w:rsid w:val="00080630"/>
    <w:rsid w:val="0008438B"/>
    <w:rsid w:val="00086528"/>
    <w:rsid w:val="00091386"/>
    <w:rsid w:val="000E0120"/>
    <w:rsid w:val="000E1F32"/>
    <w:rsid w:val="000E31FE"/>
    <w:rsid w:val="000F5B2F"/>
    <w:rsid w:val="0011119B"/>
    <w:rsid w:val="00122AE0"/>
    <w:rsid w:val="001964C8"/>
    <w:rsid w:val="001B0ED9"/>
    <w:rsid w:val="001C01D5"/>
    <w:rsid w:val="001D2DC2"/>
    <w:rsid w:val="001E3456"/>
    <w:rsid w:val="00206F63"/>
    <w:rsid w:val="00210EF5"/>
    <w:rsid w:val="00242193"/>
    <w:rsid w:val="0024223A"/>
    <w:rsid w:val="00252537"/>
    <w:rsid w:val="00261CA7"/>
    <w:rsid w:val="00270795"/>
    <w:rsid w:val="00272619"/>
    <w:rsid w:val="00273E69"/>
    <w:rsid w:val="002A6972"/>
    <w:rsid w:val="002C3E50"/>
    <w:rsid w:val="002E7694"/>
    <w:rsid w:val="00301E1D"/>
    <w:rsid w:val="003164A5"/>
    <w:rsid w:val="00322B4F"/>
    <w:rsid w:val="00344159"/>
    <w:rsid w:val="0034704C"/>
    <w:rsid w:val="00370992"/>
    <w:rsid w:val="00382998"/>
    <w:rsid w:val="00390262"/>
    <w:rsid w:val="003B0047"/>
    <w:rsid w:val="003B20AC"/>
    <w:rsid w:val="003C285C"/>
    <w:rsid w:val="003E321B"/>
    <w:rsid w:val="003F777E"/>
    <w:rsid w:val="004019C7"/>
    <w:rsid w:val="004110D9"/>
    <w:rsid w:val="00411FB1"/>
    <w:rsid w:val="00435C33"/>
    <w:rsid w:val="00446E7B"/>
    <w:rsid w:val="0049037E"/>
    <w:rsid w:val="00496926"/>
    <w:rsid w:val="00503181"/>
    <w:rsid w:val="005129B3"/>
    <w:rsid w:val="00517BF0"/>
    <w:rsid w:val="005303F3"/>
    <w:rsid w:val="0053425D"/>
    <w:rsid w:val="005402D3"/>
    <w:rsid w:val="00547843"/>
    <w:rsid w:val="00563BEE"/>
    <w:rsid w:val="0059407A"/>
    <w:rsid w:val="005A0DF2"/>
    <w:rsid w:val="005B1C02"/>
    <w:rsid w:val="005B5AE6"/>
    <w:rsid w:val="00600ECD"/>
    <w:rsid w:val="00605205"/>
    <w:rsid w:val="00614426"/>
    <w:rsid w:val="006177E1"/>
    <w:rsid w:val="00627128"/>
    <w:rsid w:val="00627143"/>
    <w:rsid w:val="00643E51"/>
    <w:rsid w:val="006579C7"/>
    <w:rsid w:val="0066492E"/>
    <w:rsid w:val="00667614"/>
    <w:rsid w:val="006857AE"/>
    <w:rsid w:val="006C0596"/>
    <w:rsid w:val="006D1C8E"/>
    <w:rsid w:val="00707982"/>
    <w:rsid w:val="00722A94"/>
    <w:rsid w:val="007859BD"/>
    <w:rsid w:val="007C6CB7"/>
    <w:rsid w:val="007D72E8"/>
    <w:rsid w:val="007F26E5"/>
    <w:rsid w:val="00846464"/>
    <w:rsid w:val="00875AC8"/>
    <w:rsid w:val="008763A2"/>
    <w:rsid w:val="008838A1"/>
    <w:rsid w:val="008C79D6"/>
    <w:rsid w:val="008D046B"/>
    <w:rsid w:val="008E047E"/>
    <w:rsid w:val="009163BA"/>
    <w:rsid w:val="0092122E"/>
    <w:rsid w:val="009213B0"/>
    <w:rsid w:val="00927D2C"/>
    <w:rsid w:val="00942590"/>
    <w:rsid w:val="00960027"/>
    <w:rsid w:val="009652D0"/>
    <w:rsid w:val="009852E6"/>
    <w:rsid w:val="00990726"/>
    <w:rsid w:val="009A2FD0"/>
    <w:rsid w:val="009B28AF"/>
    <w:rsid w:val="009E7D51"/>
    <w:rsid w:val="009F245F"/>
    <w:rsid w:val="00A22AC3"/>
    <w:rsid w:val="00A25BA5"/>
    <w:rsid w:val="00A4757B"/>
    <w:rsid w:val="00A6098B"/>
    <w:rsid w:val="00A6423C"/>
    <w:rsid w:val="00A7179D"/>
    <w:rsid w:val="00A85344"/>
    <w:rsid w:val="00AA7F14"/>
    <w:rsid w:val="00AD1F90"/>
    <w:rsid w:val="00AF0E7C"/>
    <w:rsid w:val="00AF7677"/>
    <w:rsid w:val="00B1558D"/>
    <w:rsid w:val="00B2447D"/>
    <w:rsid w:val="00B91A49"/>
    <w:rsid w:val="00B92B34"/>
    <w:rsid w:val="00B958BA"/>
    <w:rsid w:val="00B97934"/>
    <w:rsid w:val="00BB0C3B"/>
    <w:rsid w:val="00BF54AF"/>
    <w:rsid w:val="00C03DD8"/>
    <w:rsid w:val="00C07A9E"/>
    <w:rsid w:val="00C20C3A"/>
    <w:rsid w:val="00C22F68"/>
    <w:rsid w:val="00C608D1"/>
    <w:rsid w:val="00C73786"/>
    <w:rsid w:val="00C77B0F"/>
    <w:rsid w:val="00C96079"/>
    <w:rsid w:val="00CA5634"/>
    <w:rsid w:val="00CA6FA7"/>
    <w:rsid w:val="00CB634B"/>
    <w:rsid w:val="00CD46EE"/>
    <w:rsid w:val="00CD642D"/>
    <w:rsid w:val="00CD6E5E"/>
    <w:rsid w:val="00D14804"/>
    <w:rsid w:val="00D14CAE"/>
    <w:rsid w:val="00D24B86"/>
    <w:rsid w:val="00D33DAF"/>
    <w:rsid w:val="00D90BE2"/>
    <w:rsid w:val="00DB3A8E"/>
    <w:rsid w:val="00DD0B05"/>
    <w:rsid w:val="00DE4D71"/>
    <w:rsid w:val="00E035C6"/>
    <w:rsid w:val="00E774A0"/>
    <w:rsid w:val="00EB1485"/>
    <w:rsid w:val="00ED3442"/>
    <w:rsid w:val="00ED3D42"/>
    <w:rsid w:val="00EE37DC"/>
    <w:rsid w:val="00EE4C95"/>
    <w:rsid w:val="00EF3BFE"/>
    <w:rsid w:val="00EF5FBA"/>
    <w:rsid w:val="00F0632A"/>
    <w:rsid w:val="00F105AD"/>
    <w:rsid w:val="00F159BC"/>
    <w:rsid w:val="00F222AB"/>
    <w:rsid w:val="00F4150C"/>
    <w:rsid w:val="00F41955"/>
    <w:rsid w:val="00F43AC8"/>
    <w:rsid w:val="00F60716"/>
    <w:rsid w:val="00F62CE9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DB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C07A9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  <w:style w:type="paragraph" w:customStyle="1" w:styleId="ConsPlusTitle">
    <w:name w:val="ConsPlusTitle"/>
    <w:rsid w:val="00875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D7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5031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af7">
    <w:name w:val="Знак Знак Знак Знак Знак Знак Знак Знак Знак Знак"/>
    <w:basedOn w:val="a"/>
    <w:rsid w:val="008838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883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38A1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af8">
    <w:name w:val="МГП Обычный"/>
    <w:basedOn w:val="a"/>
    <w:rsid w:val="008838A1"/>
    <w:pPr>
      <w:spacing w:after="0" w:line="240" w:lineRule="auto"/>
      <w:ind w:right="284" w:firstLine="851"/>
      <w:jc w:val="both"/>
    </w:pPr>
    <w:rPr>
      <w:rFonts w:ascii="Times New Roman" w:eastAsia="Batang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8838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DB3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C07A9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7162-87C6-4FEA-9235-67268905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Буранков Д В</cp:lastModifiedBy>
  <cp:revision>6</cp:revision>
  <cp:lastPrinted>2021-08-16T05:01:00Z</cp:lastPrinted>
  <dcterms:created xsi:type="dcterms:W3CDTF">2021-06-21T02:16:00Z</dcterms:created>
  <dcterms:modified xsi:type="dcterms:W3CDTF">2021-09-06T21:28:00Z</dcterms:modified>
</cp:coreProperties>
</file>