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33410126"/>
        <w:docPartObj>
          <w:docPartGallery w:val="Cover Pages"/>
          <w:docPartUnique/>
        </w:docPartObj>
      </w:sdtPr>
      <w:sdtEndPr>
        <w:rPr>
          <w:rFonts w:ascii="Arial Narrow" w:hAnsi="Arial Narrow"/>
          <w:b/>
          <w:caps/>
          <w:sz w:val="26"/>
          <w:szCs w:val="26"/>
        </w:rPr>
      </w:sdtEndPr>
      <w:sdtContent>
        <w:p w:rsidR="00B8326B" w:rsidRDefault="00284AC8">
          <w:r>
            <w:rPr>
              <w:noProof/>
              <w:lang w:val="ru-RU" w:eastAsia="ru-RU" w:bidi="ar-SA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4472940</wp:posOffset>
                </wp:positionH>
                <wp:positionV relativeFrom="paragraph">
                  <wp:posOffset>-15240</wp:posOffset>
                </wp:positionV>
                <wp:extent cx="1600200" cy="638175"/>
                <wp:effectExtent l="19050" t="0" r="0" b="0"/>
                <wp:wrapNone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/>
                        <a:srcRect l="21547" t="20695" r="60823" b="7046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B8326B" w:rsidRDefault="00B8326B" w:rsidP="00B8326B">
          <w:pPr>
            <w:jc w:val="center"/>
            <w:rPr>
              <w:rFonts w:ascii="Arial Narrow" w:hAnsi="Arial Narrow"/>
              <w:b/>
              <w:caps/>
              <w:sz w:val="26"/>
              <w:szCs w:val="26"/>
            </w:rPr>
          </w:pPr>
        </w:p>
        <w:p w:rsidR="002D15AB" w:rsidRDefault="002D15AB" w:rsidP="00B8326B">
          <w:pPr>
            <w:jc w:val="center"/>
            <w:rPr>
              <w:rFonts w:ascii="Arial Narrow" w:hAnsi="Arial Narrow"/>
              <w:b/>
              <w:sz w:val="28"/>
              <w:szCs w:val="28"/>
              <w:lang w:val="ru-RU"/>
            </w:rPr>
          </w:pPr>
        </w:p>
        <w:p w:rsidR="007D199F" w:rsidRDefault="007D199F" w:rsidP="00B8326B">
          <w:pPr>
            <w:jc w:val="center"/>
            <w:rPr>
              <w:rFonts w:ascii="Arial Narrow" w:hAnsi="Arial Narrow"/>
              <w:b/>
              <w:sz w:val="28"/>
              <w:szCs w:val="28"/>
              <w:lang w:val="ru-RU"/>
            </w:rPr>
          </w:pPr>
        </w:p>
        <w:p w:rsidR="007D199F" w:rsidRDefault="007D199F" w:rsidP="00B8326B">
          <w:pPr>
            <w:jc w:val="center"/>
            <w:rPr>
              <w:rFonts w:ascii="Arial Narrow" w:hAnsi="Arial Narrow"/>
              <w:b/>
              <w:sz w:val="28"/>
              <w:szCs w:val="28"/>
              <w:lang w:val="ru-RU"/>
            </w:rPr>
          </w:pPr>
        </w:p>
        <w:p w:rsidR="007D199F" w:rsidRPr="00392EB7" w:rsidRDefault="007D199F" w:rsidP="00B8326B">
          <w:pPr>
            <w:jc w:val="center"/>
            <w:rPr>
              <w:rFonts w:ascii="Arial Narrow" w:hAnsi="Arial Narrow"/>
              <w:b/>
              <w:sz w:val="28"/>
              <w:szCs w:val="28"/>
              <w:lang w:val="ru-RU"/>
            </w:rPr>
          </w:pPr>
        </w:p>
        <w:p w:rsidR="00815129" w:rsidRDefault="009F1764" w:rsidP="009F1764">
          <w:pPr>
            <w:spacing w:line="360" w:lineRule="auto"/>
            <w:jc w:val="center"/>
            <w:rPr>
              <w:rFonts w:ascii="Arial Narrow" w:hAnsi="Arial Narrow"/>
              <w:b/>
              <w:caps/>
              <w:sz w:val="28"/>
              <w:szCs w:val="28"/>
              <w:lang w:val="ru-RU"/>
            </w:rPr>
          </w:pPr>
          <w:r>
            <w:rPr>
              <w:rFonts w:ascii="Arial Narrow" w:hAnsi="Arial Narrow"/>
              <w:b/>
              <w:caps/>
              <w:sz w:val="28"/>
              <w:szCs w:val="28"/>
              <w:lang w:val="ru-RU"/>
            </w:rPr>
            <w:t>материалы по обоснованию генеральн</w:t>
          </w:r>
          <w:r w:rsidR="00815129">
            <w:rPr>
              <w:rFonts w:ascii="Arial Narrow" w:hAnsi="Arial Narrow"/>
              <w:b/>
              <w:caps/>
              <w:sz w:val="28"/>
              <w:szCs w:val="28"/>
              <w:lang w:val="ru-RU"/>
            </w:rPr>
            <w:t>ого</w:t>
          </w:r>
          <w:r>
            <w:rPr>
              <w:rFonts w:ascii="Arial Narrow" w:hAnsi="Arial Narrow"/>
              <w:b/>
              <w:caps/>
              <w:sz w:val="28"/>
              <w:szCs w:val="28"/>
              <w:lang w:val="ru-RU"/>
            </w:rPr>
            <w:t xml:space="preserve"> план</w:t>
          </w:r>
          <w:r w:rsidR="00815129">
            <w:rPr>
              <w:rFonts w:ascii="Arial Narrow" w:hAnsi="Arial Narrow"/>
              <w:b/>
              <w:caps/>
              <w:sz w:val="28"/>
              <w:szCs w:val="28"/>
              <w:lang w:val="ru-RU"/>
            </w:rPr>
            <w:t>а</w:t>
          </w:r>
          <w:r>
            <w:rPr>
              <w:rFonts w:ascii="Arial Narrow" w:hAnsi="Arial Narrow"/>
              <w:b/>
              <w:caps/>
              <w:sz w:val="28"/>
              <w:szCs w:val="28"/>
              <w:lang w:val="ru-RU"/>
            </w:rPr>
            <w:t xml:space="preserve"> </w:t>
          </w:r>
        </w:p>
        <w:p w:rsidR="00815129" w:rsidRDefault="009F1764" w:rsidP="009F1764">
          <w:pPr>
            <w:spacing w:line="360" w:lineRule="auto"/>
            <w:jc w:val="center"/>
            <w:rPr>
              <w:rFonts w:ascii="Arial Narrow" w:hAnsi="Arial Narrow"/>
              <w:b/>
              <w:caps/>
              <w:sz w:val="28"/>
              <w:szCs w:val="28"/>
              <w:lang w:val="ru-RU"/>
            </w:rPr>
          </w:pPr>
          <w:r>
            <w:rPr>
              <w:rFonts w:ascii="Arial Narrow" w:hAnsi="Arial Narrow"/>
              <w:b/>
              <w:caps/>
              <w:sz w:val="28"/>
              <w:szCs w:val="28"/>
              <w:lang w:val="ru-RU"/>
            </w:rPr>
            <w:t>сельск</w:t>
          </w:r>
          <w:r w:rsidR="00815129">
            <w:rPr>
              <w:rFonts w:ascii="Arial Narrow" w:hAnsi="Arial Narrow"/>
              <w:b/>
              <w:caps/>
              <w:sz w:val="28"/>
              <w:szCs w:val="28"/>
              <w:lang w:val="ru-RU"/>
            </w:rPr>
            <w:t>ого</w:t>
          </w:r>
          <w:r>
            <w:rPr>
              <w:rFonts w:ascii="Arial Narrow" w:hAnsi="Arial Narrow"/>
              <w:b/>
              <w:caps/>
              <w:sz w:val="28"/>
              <w:szCs w:val="28"/>
              <w:lang w:val="ru-RU"/>
            </w:rPr>
            <w:t xml:space="preserve"> поселени</w:t>
          </w:r>
          <w:r w:rsidR="00815129">
            <w:rPr>
              <w:rFonts w:ascii="Arial Narrow" w:hAnsi="Arial Narrow"/>
              <w:b/>
              <w:caps/>
              <w:sz w:val="28"/>
              <w:szCs w:val="28"/>
              <w:lang w:val="ru-RU"/>
            </w:rPr>
            <w:t>я</w:t>
          </w:r>
          <w:r>
            <w:rPr>
              <w:rFonts w:ascii="Arial Narrow" w:hAnsi="Arial Narrow"/>
              <w:b/>
              <w:caps/>
              <w:sz w:val="28"/>
              <w:szCs w:val="28"/>
              <w:lang w:val="ru-RU"/>
            </w:rPr>
            <w:t xml:space="preserve"> </w:t>
          </w:r>
          <w:r w:rsidR="006F4CE1">
            <w:rPr>
              <w:rFonts w:ascii="Arial Narrow" w:hAnsi="Arial Narrow"/>
              <w:b/>
              <w:caps/>
              <w:sz w:val="28"/>
              <w:szCs w:val="28"/>
              <w:lang w:val="ru-RU"/>
            </w:rPr>
            <w:t>Вывенка</w:t>
          </w:r>
          <w:r>
            <w:rPr>
              <w:rFonts w:ascii="Arial Narrow" w:hAnsi="Arial Narrow"/>
              <w:b/>
              <w:caps/>
              <w:sz w:val="28"/>
              <w:szCs w:val="28"/>
              <w:lang w:val="ru-RU"/>
            </w:rPr>
            <w:t xml:space="preserve"> </w:t>
          </w:r>
        </w:p>
        <w:p w:rsidR="009F1764" w:rsidRDefault="009F1764" w:rsidP="00815129">
          <w:pPr>
            <w:spacing w:line="360" w:lineRule="auto"/>
            <w:jc w:val="center"/>
            <w:rPr>
              <w:rFonts w:ascii="Arial Narrow" w:hAnsi="Arial Narrow"/>
              <w:b/>
              <w:caps/>
              <w:sz w:val="28"/>
              <w:szCs w:val="28"/>
              <w:lang w:val="ru-RU"/>
            </w:rPr>
          </w:pPr>
          <w:r>
            <w:rPr>
              <w:rFonts w:ascii="Arial Narrow" w:hAnsi="Arial Narrow"/>
              <w:b/>
              <w:caps/>
              <w:sz w:val="28"/>
              <w:szCs w:val="28"/>
              <w:lang w:val="ru-RU"/>
            </w:rPr>
            <w:t>Олюторского муниципального района камчатского края</w:t>
          </w:r>
        </w:p>
        <w:p w:rsidR="007D199F" w:rsidRPr="009F1764" w:rsidRDefault="007D199F" w:rsidP="009F1764">
          <w:pPr>
            <w:spacing w:line="360" w:lineRule="auto"/>
            <w:jc w:val="center"/>
            <w:rPr>
              <w:rFonts w:ascii="Arial Narrow" w:hAnsi="Arial Narrow"/>
              <w:b/>
              <w:caps/>
              <w:sz w:val="28"/>
              <w:szCs w:val="28"/>
              <w:lang w:val="ru-RU"/>
            </w:rPr>
          </w:pPr>
        </w:p>
        <w:p w:rsidR="00B8326B" w:rsidRPr="002D15AB" w:rsidRDefault="00B8326B" w:rsidP="00B8326B">
          <w:pPr>
            <w:jc w:val="center"/>
            <w:rPr>
              <w:rFonts w:ascii="Arial Narrow" w:hAnsi="Arial Narrow"/>
              <w:sz w:val="26"/>
              <w:szCs w:val="26"/>
              <w:lang w:val="ru-RU"/>
            </w:rPr>
          </w:pPr>
        </w:p>
        <w:p w:rsidR="00284AC8" w:rsidRDefault="00284AC8" w:rsidP="00B8326B">
          <w:pPr>
            <w:jc w:val="center"/>
            <w:rPr>
              <w:rFonts w:ascii="Arial Narrow" w:hAnsi="Arial Narrow"/>
              <w:sz w:val="26"/>
              <w:szCs w:val="26"/>
              <w:lang w:val="ru-RU"/>
            </w:rPr>
          </w:pPr>
        </w:p>
        <w:p w:rsidR="007D199F" w:rsidRPr="002D15AB" w:rsidRDefault="007D199F" w:rsidP="00B8326B">
          <w:pPr>
            <w:jc w:val="center"/>
            <w:rPr>
              <w:rFonts w:ascii="Arial Narrow" w:hAnsi="Arial Narrow"/>
              <w:sz w:val="26"/>
              <w:szCs w:val="26"/>
              <w:lang w:val="ru-RU"/>
            </w:rPr>
          </w:pPr>
        </w:p>
        <w:p w:rsidR="00B8326B" w:rsidRPr="002D15AB" w:rsidRDefault="00B8326B" w:rsidP="00B8326B">
          <w:pPr>
            <w:jc w:val="center"/>
            <w:rPr>
              <w:rFonts w:ascii="Arial Narrow" w:hAnsi="Arial Narrow"/>
              <w:sz w:val="26"/>
              <w:szCs w:val="26"/>
              <w:lang w:val="ru-RU"/>
            </w:rPr>
          </w:pPr>
        </w:p>
        <w:p w:rsidR="00B8326B" w:rsidRDefault="00B8326B" w:rsidP="00070168">
          <w:pPr>
            <w:pStyle w:val="a9"/>
            <w:spacing w:beforeLines="60" w:before="144" w:after="0" w:line="360" w:lineRule="auto"/>
            <w:ind w:right="-6" w:firstLine="0"/>
            <w:rPr>
              <w:rFonts w:ascii="Arial Narrow" w:hAnsi="Arial Narrow" w:cs="Times New Roman"/>
              <w:b/>
              <w:szCs w:val="26"/>
              <w:lang w:val="ru-RU"/>
            </w:rPr>
          </w:pPr>
        </w:p>
        <w:p w:rsidR="007D199F" w:rsidRPr="002D15AB" w:rsidRDefault="007D199F" w:rsidP="00070168">
          <w:pPr>
            <w:pStyle w:val="a9"/>
            <w:spacing w:beforeLines="60" w:before="144" w:after="0" w:line="360" w:lineRule="auto"/>
            <w:ind w:right="-6" w:firstLine="0"/>
            <w:rPr>
              <w:rFonts w:ascii="Arial Narrow" w:hAnsi="Arial Narrow" w:cs="Times New Roman"/>
              <w:b/>
              <w:szCs w:val="26"/>
              <w:lang w:val="ru-RU"/>
            </w:rPr>
          </w:pPr>
        </w:p>
        <w:tbl>
          <w:tblPr>
            <w:tblpPr w:leftFromText="180" w:rightFromText="180" w:vertAnchor="text" w:horzAnchor="margin" w:tblpY="804"/>
            <w:tblW w:w="8730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970"/>
            <w:gridCol w:w="5760"/>
          </w:tblGrid>
          <w:tr w:rsidR="00B8326B" w:rsidRPr="00E3244A" w:rsidTr="007270DA">
            <w:trPr>
              <w:trHeight w:val="1983"/>
            </w:trPr>
            <w:tc>
              <w:tcPr>
                <w:tcW w:w="2970" w:type="dxa"/>
              </w:tcPr>
              <w:p w:rsidR="00B8326B" w:rsidRPr="00A47E71" w:rsidRDefault="00B8326B" w:rsidP="00070168">
                <w:pPr>
                  <w:pStyle w:val="12"/>
                  <w:tabs>
                    <w:tab w:val="clear" w:pos="3600"/>
                    <w:tab w:val="left" w:pos="252"/>
                    <w:tab w:val="left" w:pos="5054"/>
                  </w:tabs>
                  <w:snapToGrid w:val="0"/>
                  <w:spacing w:beforeLines="60" w:before="144"/>
                  <w:ind w:left="0" w:right="-6" w:firstLine="0"/>
                  <w:rPr>
                    <w:rFonts w:ascii="Arial Narrow" w:hAnsi="Arial Narrow"/>
                    <w:b/>
                    <w:color w:val="808080"/>
                    <w:sz w:val="26"/>
                    <w:szCs w:val="26"/>
                    <w:lang w:eastAsia="ru-RU"/>
                  </w:rPr>
                </w:pPr>
                <w:proofErr w:type="spellStart"/>
                <w:r w:rsidRPr="00A47E71">
                  <w:rPr>
                    <w:rFonts w:ascii="Arial Narrow" w:hAnsi="Arial Narrow"/>
                    <w:b/>
                    <w:color w:val="808080"/>
                    <w:sz w:val="26"/>
                    <w:szCs w:val="26"/>
                    <w:lang w:eastAsia="ru-RU"/>
                  </w:rPr>
                  <w:t>Арх</w:t>
                </w:r>
                <w:proofErr w:type="spellEnd"/>
                <w:r w:rsidRPr="00A47E71">
                  <w:rPr>
                    <w:rFonts w:ascii="Arial Narrow" w:hAnsi="Arial Narrow"/>
                    <w:b/>
                    <w:color w:val="808080"/>
                    <w:sz w:val="26"/>
                    <w:szCs w:val="26"/>
                    <w:lang w:eastAsia="ru-RU"/>
                  </w:rPr>
                  <w:t>.№_______________</w:t>
                </w:r>
              </w:p>
            </w:tc>
            <w:tc>
              <w:tcPr>
                <w:tcW w:w="5760" w:type="dxa"/>
              </w:tcPr>
              <w:p w:rsidR="00B8326B" w:rsidRPr="0027054B" w:rsidRDefault="00B8326B" w:rsidP="00070168">
                <w:pPr>
                  <w:pStyle w:val="12"/>
                  <w:tabs>
                    <w:tab w:val="left" w:pos="5054"/>
                    <w:tab w:val="left" w:pos="9498"/>
                  </w:tabs>
                  <w:spacing w:beforeLines="60" w:before="144"/>
                  <w:ind w:left="0" w:right="-6" w:firstLine="0"/>
                  <w:rPr>
                    <w:rFonts w:ascii="Arial Narrow" w:hAnsi="Arial Narrow"/>
                    <w:b/>
                    <w:color w:val="808080"/>
                    <w:sz w:val="26"/>
                    <w:szCs w:val="26"/>
                    <w:lang w:val="ru-RU" w:eastAsia="ru-RU"/>
                  </w:rPr>
                </w:pPr>
                <w:r w:rsidRPr="0027054B">
                  <w:rPr>
                    <w:rFonts w:ascii="Arial Narrow" w:hAnsi="Arial Narrow"/>
                    <w:b/>
                    <w:color w:val="808080"/>
                    <w:sz w:val="26"/>
                    <w:szCs w:val="26"/>
                    <w:lang w:val="ru-RU" w:eastAsia="ru-RU"/>
                  </w:rPr>
                  <w:t>Заказчик: Администрация Олюторского муниципального района Камчатского края</w:t>
                </w:r>
              </w:p>
              <w:p w:rsidR="00B8326B" w:rsidRPr="0027054B" w:rsidRDefault="00B8326B" w:rsidP="00070168">
                <w:pPr>
                  <w:pStyle w:val="12"/>
                  <w:tabs>
                    <w:tab w:val="left" w:pos="5054"/>
                    <w:tab w:val="left" w:pos="9498"/>
                  </w:tabs>
                  <w:spacing w:beforeLines="60" w:before="144"/>
                  <w:ind w:left="0" w:right="-6" w:firstLine="0"/>
                  <w:rPr>
                    <w:rFonts w:ascii="Arial Narrow" w:hAnsi="Arial Narrow"/>
                    <w:b/>
                    <w:color w:val="808080"/>
                    <w:sz w:val="26"/>
                    <w:szCs w:val="26"/>
                    <w:lang w:val="ru-RU" w:eastAsia="ru-RU"/>
                  </w:rPr>
                </w:pPr>
                <w:r w:rsidRPr="0027054B">
                  <w:rPr>
                    <w:rFonts w:ascii="Arial Narrow" w:hAnsi="Arial Narrow"/>
                    <w:b/>
                    <w:color w:val="808080"/>
                    <w:sz w:val="26"/>
                    <w:szCs w:val="26"/>
                    <w:lang w:val="ru-RU" w:eastAsia="ru-RU"/>
                  </w:rPr>
                  <w:t>Исполнитель: ООО «Финансовый организационный консалтинг»</w:t>
                </w:r>
              </w:p>
            </w:tc>
          </w:tr>
        </w:tbl>
        <w:p w:rsidR="00B8326B" w:rsidRPr="0027054B" w:rsidRDefault="00B8326B" w:rsidP="00070168">
          <w:pPr>
            <w:pStyle w:val="a9"/>
            <w:spacing w:beforeLines="60" w:before="144" w:after="0" w:line="360" w:lineRule="auto"/>
            <w:ind w:right="-6" w:firstLine="0"/>
            <w:jc w:val="center"/>
            <w:rPr>
              <w:rFonts w:ascii="Arial Narrow" w:hAnsi="Arial Narrow" w:cs="Times New Roman"/>
              <w:b/>
              <w:szCs w:val="26"/>
              <w:lang w:val="ru-RU"/>
            </w:rPr>
          </w:pPr>
        </w:p>
        <w:p w:rsidR="0027054B" w:rsidRDefault="0027054B" w:rsidP="0027054B">
          <w:pPr>
            <w:pStyle w:val="a9"/>
            <w:spacing w:after="0"/>
            <w:ind w:right="-6" w:firstLine="0"/>
            <w:jc w:val="center"/>
            <w:rPr>
              <w:rFonts w:ascii="Arial Narrow" w:hAnsi="Arial Narrow" w:cs="Times New Roman"/>
              <w:b/>
              <w:szCs w:val="26"/>
              <w:lang w:val="ru-RU"/>
            </w:rPr>
          </w:pPr>
        </w:p>
        <w:p w:rsidR="0027054B" w:rsidRDefault="0027054B" w:rsidP="0027054B">
          <w:pPr>
            <w:pStyle w:val="a9"/>
            <w:spacing w:after="0"/>
            <w:ind w:right="-6" w:firstLine="0"/>
            <w:jc w:val="center"/>
            <w:rPr>
              <w:rFonts w:ascii="Arial Narrow" w:hAnsi="Arial Narrow" w:cs="Times New Roman"/>
              <w:b/>
              <w:szCs w:val="26"/>
              <w:lang w:val="ru-RU"/>
            </w:rPr>
          </w:pPr>
        </w:p>
        <w:p w:rsidR="0027054B" w:rsidRDefault="0027054B" w:rsidP="0027054B">
          <w:pPr>
            <w:pStyle w:val="a9"/>
            <w:spacing w:after="0"/>
            <w:ind w:right="-6" w:firstLine="0"/>
            <w:jc w:val="center"/>
            <w:rPr>
              <w:rFonts w:ascii="Arial Narrow" w:hAnsi="Arial Narrow" w:cs="Times New Roman"/>
              <w:b/>
              <w:szCs w:val="26"/>
              <w:lang w:val="ru-RU"/>
            </w:rPr>
          </w:pPr>
        </w:p>
        <w:p w:rsidR="007270DA" w:rsidRPr="004070DC" w:rsidRDefault="007270DA" w:rsidP="0027054B">
          <w:pPr>
            <w:pStyle w:val="a9"/>
            <w:spacing w:after="0"/>
            <w:ind w:right="-6" w:firstLine="0"/>
            <w:jc w:val="center"/>
            <w:rPr>
              <w:rFonts w:ascii="Arial Narrow" w:hAnsi="Arial Narrow" w:cs="Times New Roman"/>
              <w:b/>
              <w:szCs w:val="26"/>
              <w:lang w:val="ru-RU"/>
            </w:rPr>
          </w:pPr>
        </w:p>
        <w:p w:rsidR="007270DA" w:rsidRPr="004070DC" w:rsidRDefault="007270DA" w:rsidP="0027054B">
          <w:pPr>
            <w:pStyle w:val="a9"/>
            <w:spacing w:after="0"/>
            <w:ind w:right="-6" w:firstLine="0"/>
            <w:jc w:val="center"/>
            <w:rPr>
              <w:rFonts w:ascii="Arial Narrow" w:hAnsi="Arial Narrow" w:cs="Times New Roman"/>
              <w:b/>
              <w:szCs w:val="26"/>
              <w:lang w:val="ru-RU"/>
            </w:rPr>
          </w:pPr>
        </w:p>
        <w:p w:rsidR="007270DA" w:rsidRPr="004070DC" w:rsidRDefault="007270DA" w:rsidP="0027054B">
          <w:pPr>
            <w:pStyle w:val="a9"/>
            <w:spacing w:after="0"/>
            <w:ind w:right="-6" w:firstLine="0"/>
            <w:jc w:val="center"/>
            <w:rPr>
              <w:rFonts w:ascii="Arial Narrow" w:hAnsi="Arial Narrow" w:cs="Times New Roman"/>
              <w:b/>
              <w:szCs w:val="26"/>
              <w:lang w:val="ru-RU"/>
            </w:rPr>
          </w:pPr>
        </w:p>
        <w:p w:rsidR="007270DA" w:rsidRPr="004070DC" w:rsidRDefault="007270DA" w:rsidP="0027054B">
          <w:pPr>
            <w:pStyle w:val="a9"/>
            <w:spacing w:after="0"/>
            <w:ind w:right="-6" w:firstLine="0"/>
            <w:jc w:val="center"/>
            <w:rPr>
              <w:rFonts w:ascii="Arial Narrow" w:hAnsi="Arial Narrow" w:cs="Times New Roman"/>
              <w:b/>
              <w:szCs w:val="26"/>
              <w:lang w:val="ru-RU"/>
            </w:rPr>
          </w:pPr>
        </w:p>
        <w:p w:rsidR="007270DA" w:rsidRPr="004070DC" w:rsidRDefault="007270DA" w:rsidP="0027054B">
          <w:pPr>
            <w:pStyle w:val="a9"/>
            <w:spacing w:after="0"/>
            <w:ind w:right="-6" w:firstLine="0"/>
            <w:jc w:val="center"/>
            <w:rPr>
              <w:rFonts w:ascii="Arial Narrow" w:hAnsi="Arial Narrow" w:cs="Times New Roman"/>
              <w:b/>
              <w:szCs w:val="26"/>
              <w:lang w:val="ru-RU"/>
            </w:rPr>
          </w:pPr>
        </w:p>
        <w:p w:rsidR="007270DA" w:rsidRPr="004070DC" w:rsidRDefault="007270DA" w:rsidP="0027054B">
          <w:pPr>
            <w:pStyle w:val="a9"/>
            <w:spacing w:after="0"/>
            <w:ind w:right="-6" w:firstLine="0"/>
            <w:jc w:val="center"/>
            <w:rPr>
              <w:rFonts w:ascii="Arial Narrow" w:hAnsi="Arial Narrow" w:cs="Times New Roman"/>
              <w:b/>
              <w:szCs w:val="26"/>
              <w:lang w:val="ru-RU"/>
            </w:rPr>
          </w:pPr>
        </w:p>
        <w:p w:rsidR="007270DA" w:rsidRPr="004070DC" w:rsidRDefault="007270DA" w:rsidP="0027054B">
          <w:pPr>
            <w:pStyle w:val="a9"/>
            <w:spacing w:after="0"/>
            <w:ind w:right="-6" w:firstLine="0"/>
            <w:jc w:val="center"/>
            <w:rPr>
              <w:rFonts w:ascii="Arial Narrow" w:hAnsi="Arial Narrow" w:cs="Times New Roman"/>
              <w:b/>
              <w:szCs w:val="26"/>
              <w:lang w:val="ru-RU"/>
            </w:rPr>
          </w:pPr>
        </w:p>
        <w:p w:rsidR="007270DA" w:rsidRPr="004070DC" w:rsidRDefault="007270DA" w:rsidP="0027054B">
          <w:pPr>
            <w:pStyle w:val="a9"/>
            <w:spacing w:after="0"/>
            <w:ind w:right="-6" w:firstLine="0"/>
            <w:jc w:val="center"/>
            <w:rPr>
              <w:rFonts w:ascii="Arial Narrow" w:hAnsi="Arial Narrow" w:cs="Times New Roman"/>
              <w:b/>
              <w:szCs w:val="26"/>
              <w:lang w:val="ru-RU"/>
            </w:rPr>
          </w:pPr>
        </w:p>
        <w:p w:rsidR="007270DA" w:rsidRPr="004070DC" w:rsidRDefault="007270DA" w:rsidP="0027054B">
          <w:pPr>
            <w:pStyle w:val="a9"/>
            <w:spacing w:after="0"/>
            <w:ind w:right="-6" w:firstLine="0"/>
            <w:jc w:val="center"/>
            <w:rPr>
              <w:rFonts w:ascii="Arial Narrow" w:hAnsi="Arial Narrow" w:cs="Times New Roman"/>
              <w:b/>
              <w:szCs w:val="26"/>
              <w:lang w:val="ru-RU"/>
            </w:rPr>
          </w:pPr>
        </w:p>
        <w:p w:rsidR="007270DA" w:rsidRPr="004070DC" w:rsidRDefault="007270DA" w:rsidP="0027054B">
          <w:pPr>
            <w:pStyle w:val="a9"/>
            <w:spacing w:after="0"/>
            <w:ind w:right="-6" w:firstLine="0"/>
            <w:jc w:val="center"/>
            <w:rPr>
              <w:rFonts w:ascii="Arial Narrow" w:hAnsi="Arial Narrow" w:cs="Times New Roman"/>
              <w:b/>
              <w:szCs w:val="26"/>
              <w:lang w:val="ru-RU"/>
            </w:rPr>
          </w:pPr>
        </w:p>
        <w:p w:rsidR="0027054B" w:rsidRDefault="00B8326B" w:rsidP="0027054B">
          <w:pPr>
            <w:pStyle w:val="a9"/>
            <w:spacing w:after="0"/>
            <w:ind w:right="-6" w:firstLine="0"/>
            <w:jc w:val="center"/>
            <w:rPr>
              <w:rFonts w:ascii="Arial Narrow" w:hAnsi="Arial Narrow" w:cs="Times New Roman"/>
              <w:b/>
              <w:szCs w:val="26"/>
              <w:lang w:val="ru-RU"/>
            </w:rPr>
          </w:pPr>
          <w:r>
            <w:rPr>
              <w:noProof/>
              <w:lang w:val="ru-RU" w:eastAsia="ru-RU" w:bidi="ar-SA"/>
            </w:rPr>
            <w:drawing>
              <wp:anchor distT="0" distB="0" distL="114300" distR="114300" simplePos="0" relativeHeight="251665408" behindDoc="1" locked="0" layoutInCell="1" allowOverlap="0">
                <wp:simplePos x="0" y="0"/>
                <wp:positionH relativeFrom="column">
                  <wp:posOffset>1600200</wp:posOffset>
                </wp:positionH>
                <wp:positionV relativeFrom="paragraph">
                  <wp:posOffset>2167890</wp:posOffset>
                </wp:positionV>
                <wp:extent cx="4333875" cy="695325"/>
                <wp:effectExtent l="19050" t="0" r="9525" b="0"/>
                <wp:wrapTight wrapText="bothSides">
                  <wp:wrapPolygon edited="0">
                    <wp:start x="-95" y="0"/>
                    <wp:lineTo x="-95" y="21304"/>
                    <wp:lineTo x="21647" y="21304"/>
                    <wp:lineTo x="21647" y="0"/>
                    <wp:lineTo x="-95" y="0"/>
                  </wp:wrapPolygon>
                </wp:wrapTight>
                <wp:docPr id="6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3387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2D15AB">
            <w:rPr>
              <w:rFonts w:ascii="Arial Narrow" w:hAnsi="Arial Narrow" w:cs="Times New Roman"/>
              <w:b/>
              <w:szCs w:val="26"/>
              <w:lang w:val="ru-RU"/>
            </w:rPr>
            <w:t>Москва</w:t>
          </w:r>
          <w:r w:rsidR="007D199F">
            <w:rPr>
              <w:rFonts w:ascii="Arial Narrow" w:hAnsi="Arial Narrow" w:cs="Times New Roman"/>
              <w:b/>
              <w:szCs w:val="26"/>
              <w:lang w:val="ru-RU"/>
            </w:rPr>
            <w:t xml:space="preserve"> - </w:t>
          </w:r>
          <w:proofErr w:type="spellStart"/>
          <w:r w:rsidR="007D199F">
            <w:rPr>
              <w:rFonts w:ascii="Arial Narrow" w:hAnsi="Arial Narrow" w:cs="Times New Roman"/>
              <w:b/>
              <w:szCs w:val="26"/>
              <w:lang w:val="ru-RU"/>
            </w:rPr>
            <w:t>Тиличики</w:t>
          </w:r>
          <w:proofErr w:type="spellEnd"/>
        </w:p>
        <w:p w:rsidR="00B8326B" w:rsidRPr="0027054B" w:rsidRDefault="00B8326B" w:rsidP="00392EB7">
          <w:pPr>
            <w:pStyle w:val="a9"/>
            <w:spacing w:after="0"/>
            <w:ind w:right="-6" w:firstLine="0"/>
            <w:jc w:val="center"/>
            <w:rPr>
              <w:rFonts w:ascii="Arial Narrow" w:hAnsi="Arial Narrow"/>
              <w:b/>
              <w:szCs w:val="26"/>
              <w:lang w:val="ru-RU"/>
            </w:rPr>
          </w:pPr>
          <w:r w:rsidRPr="0027054B">
            <w:rPr>
              <w:rFonts w:ascii="Arial Narrow" w:hAnsi="Arial Narrow" w:cs="Times New Roman"/>
              <w:b/>
              <w:szCs w:val="26"/>
              <w:lang w:val="ru-RU"/>
            </w:rPr>
            <w:t>2009 г.</w:t>
          </w:r>
          <w:r w:rsidR="005A7658">
            <w:rPr>
              <w:rFonts w:ascii="Arial Narrow" w:hAnsi="Arial Narrow"/>
              <w:noProof/>
              <w:szCs w:val="2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414pt;margin-top:12.2pt;width:60pt;height:42pt;z-index:251664384;mso-position-horizontal-relative:text;mso-position-vertical-relative:text" stroked="f">
                <v:textbox style="mso-next-textbox:#_x0000_s1030">
                  <w:txbxContent>
                    <w:p w:rsidR="005A7658" w:rsidRDefault="005A7658" w:rsidP="00B8326B"/>
                  </w:txbxContent>
                </v:textbox>
              </v:shape>
            </w:pict>
          </w:r>
          <w:r w:rsidRPr="0027054B">
            <w:rPr>
              <w:rFonts w:ascii="Arial Narrow" w:hAnsi="Arial Narrow"/>
              <w:b/>
              <w:szCs w:val="26"/>
              <w:lang w:val="ru-RU"/>
            </w:rPr>
            <w:br w:type="page"/>
          </w:r>
        </w:p>
        <w:sdt>
          <w:sdtPr>
            <w:id w:val="8778104"/>
            <w:docPartObj>
              <w:docPartGallery w:val="Cover Pages"/>
              <w:docPartUnique/>
            </w:docPartObj>
          </w:sdtPr>
          <w:sdtEndPr>
            <w:rPr>
              <w:rFonts w:ascii="Arial Narrow" w:hAnsi="Arial Narrow"/>
              <w:b/>
              <w:caps/>
              <w:sz w:val="26"/>
              <w:szCs w:val="26"/>
            </w:rPr>
          </w:sdtEndPr>
          <w:sdtContent>
            <w:p w:rsidR="007D199F" w:rsidRPr="00952A43" w:rsidRDefault="007D199F" w:rsidP="007D199F">
              <w:pPr>
                <w:jc w:val="center"/>
                <w:rPr>
                  <w:rFonts w:ascii="Arial Narrow" w:hAnsi="Arial Narrow"/>
                  <w:b/>
                  <w:sz w:val="28"/>
                  <w:szCs w:val="28"/>
                  <w:lang w:val="ru-RU"/>
                </w:rPr>
              </w:pPr>
              <w:r>
                <w:rPr>
                  <w:rFonts w:ascii="Arial Narrow" w:hAnsi="Arial Narrow"/>
                  <w:b/>
                  <w:sz w:val="28"/>
                  <w:szCs w:val="28"/>
                  <w:lang w:val="ru-RU"/>
                </w:rPr>
                <w:t>ГЕНЕРАЛЬНЫ</w:t>
              </w:r>
              <w:r w:rsidR="00BF0E3B">
                <w:rPr>
                  <w:rFonts w:ascii="Arial Narrow" w:hAnsi="Arial Narrow"/>
                  <w:b/>
                  <w:sz w:val="28"/>
                  <w:szCs w:val="28"/>
                  <w:lang w:val="ru-RU"/>
                </w:rPr>
                <w:t>Й ПЛАН</w:t>
              </w:r>
              <w:r>
                <w:rPr>
                  <w:rFonts w:ascii="Arial Narrow" w:hAnsi="Arial Narrow"/>
                  <w:b/>
                  <w:sz w:val="28"/>
                  <w:szCs w:val="28"/>
                  <w:lang w:val="ru-RU"/>
                </w:rPr>
                <w:t xml:space="preserve"> СЕЛЬСК</w:t>
              </w:r>
              <w:r w:rsidR="00BF0E3B">
                <w:rPr>
                  <w:rFonts w:ascii="Arial Narrow" w:hAnsi="Arial Narrow"/>
                  <w:b/>
                  <w:sz w:val="28"/>
                  <w:szCs w:val="28"/>
                  <w:lang w:val="ru-RU"/>
                </w:rPr>
                <w:t>ОГО</w:t>
              </w:r>
              <w:r>
                <w:rPr>
                  <w:rFonts w:ascii="Arial Narrow" w:hAnsi="Arial Narrow"/>
                  <w:b/>
                  <w:sz w:val="28"/>
                  <w:szCs w:val="28"/>
                  <w:lang w:val="ru-RU"/>
                </w:rPr>
                <w:t xml:space="preserve"> ПОСЕЛЕНИ</w:t>
              </w:r>
              <w:r w:rsidR="00BF0E3B">
                <w:rPr>
                  <w:rFonts w:ascii="Arial Narrow" w:hAnsi="Arial Narrow"/>
                  <w:b/>
                  <w:sz w:val="28"/>
                  <w:szCs w:val="28"/>
                  <w:lang w:val="ru-RU"/>
                </w:rPr>
                <w:t xml:space="preserve">Я </w:t>
              </w:r>
              <w:r w:rsidR="006F4CE1">
                <w:rPr>
                  <w:rFonts w:ascii="Arial Narrow" w:hAnsi="Arial Narrow"/>
                  <w:b/>
                  <w:sz w:val="28"/>
                  <w:szCs w:val="28"/>
                  <w:lang w:val="ru-RU"/>
                </w:rPr>
                <w:t>ВЫВЕНКА</w:t>
              </w:r>
              <w:r>
                <w:rPr>
                  <w:rFonts w:ascii="Arial Narrow" w:hAnsi="Arial Narrow"/>
                  <w:b/>
                  <w:sz w:val="28"/>
                  <w:szCs w:val="28"/>
                  <w:lang w:val="ru-RU"/>
                </w:rPr>
                <w:t xml:space="preserve"> </w:t>
              </w:r>
              <w:r w:rsidRPr="00952A43">
                <w:rPr>
                  <w:rFonts w:ascii="Arial Narrow" w:hAnsi="Arial Narrow"/>
                  <w:b/>
                  <w:sz w:val="28"/>
                  <w:szCs w:val="28"/>
                  <w:lang w:val="ru-RU"/>
                </w:rPr>
                <w:t>ОЛЮТОРСКОГО</w:t>
              </w:r>
              <w:r>
                <w:rPr>
                  <w:rFonts w:ascii="Arial Narrow" w:hAnsi="Arial Narrow"/>
                  <w:b/>
                  <w:sz w:val="28"/>
                  <w:szCs w:val="28"/>
                  <w:lang w:val="ru-RU"/>
                </w:rPr>
                <w:t xml:space="preserve"> МУНИЦИПАЛЬНОГО </w:t>
              </w:r>
              <w:r w:rsidRPr="00952A43">
                <w:rPr>
                  <w:rFonts w:ascii="Arial Narrow" w:hAnsi="Arial Narrow"/>
                  <w:b/>
                  <w:sz w:val="28"/>
                  <w:szCs w:val="28"/>
                  <w:lang w:val="ru-RU"/>
                </w:rPr>
                <w:t>РАЙОНА</w:t>
              </w:r>
              <w:r>
                <w:rPr>
                  <w:rFonts w:ascii="Arial Narrow" w:hAnsi="Arial Narrow"/>
                  <w:b/>
                  <w:sz w:val="28"/>
                  <w:szCs w:val="28"/>
                  <w:lang w:val="ru-RU"/>
                </w:rPr>
                <w:t xml:space="preserve"> КАМЧАТСКОГО </w:t>
              </w:r>
              <w:r w:rsidRPr="00952A43">
                <w:rPr>
                  <w:rFonts w:ascii="Arial Narrow" w:hAnsi="Arial Narrow"/>
                  <w:b/>
                  <w:sz w:val="28"/>
                  <w:szCs w:val="28"/>
                  <w:lang w:val="ru-RU"/>
                </w:rPr>
                <w:t>КРАЯ</w:t>
              </w:r>
            </w:p>
            <w:p w:rsidR="007D199F" w:rsidRPr="002F34CB" w:rsidRDefault="007D199F" w:rsidP="007D199F">
              <w:pPr>
                <w:jc w:val="center"/>
                <w:rPr>
                  <w:rFonts w:ascii="Arial Narrow" w:hAnsi="Arial Narrow"/>
                  <w:sz w:val="26"/>
                  <w:szCs w:val="26"/>
                  <w:lang w:val="ru-RU"/>
                </w:rPr>
              </w:pPr>
            </w:p>
            <w:tbl>
              <w:tblPr>
                <w:tblW w:w="9468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Look w:val="0000" w:firstRow="0" w:lastRow="0" w:firstColumn="0" w:lastColumn="0" w:noHBand="0" w:noVBand="0"/>
              </w:tblPr>
              <w:tblGrid>
                <w:gridCol w:w="468"/>
                <w:gridCol w:w="7920"/>
                <w:gridCol w:w="1080"/>
              </w:tblGrid>
              <w:tr w:rsidR="007D199F" w:rsidRPr="00952A43" w:rsidTr="00D55120">
                <w:trPr>
                  <w:cantSplit/>
                  <w:trHeight w:val="70"/>
                </w:trPr>
                <w:tc>
                  <w:tcPr>
                    <w:tcW w:w="8388" w:type="dxa"/>
                    <w:gridSpan w:val="2"/>
                    <w:vAlign w:val="center"/>
                  </w:tcPr>
                  <w:p w:rsidR="007D199F" w:rsidRPr="00952A43" w:rsidRDefault="007D199F" w:rsidP="00D55120">
                    <w:pPr>
                      <w:widowControl w:val="0"/>
                      <w:spacing w:after="0" w:line="240" w:lineRule="auto"/>
                      <w:ind w:left="2790" w:right="-108"/>
                      <w:rPr>
                        <w:rFonts w:ascii="Arial Narrow" w:hAnsi="Arial Narrow" w:cs="Arial"/>
                        <w:b/>
                        <w:sz w:val="24"/>
                        <w:szCs w:val="24"/>
                      </w:rPr>
                    </w:pPr>
                    <w:proofErr w:type="spellStart"/>
                    <w:r w:rsidRPr="00952A43">
                      <w:rPr>
                        <w:rFonts w:ascii="Arial Narrow" w:hAnsi="Arial Narrow" w:cs="Arial"/>
                        <w:b/>
                        <w:sz w:val="24"/>
                        <w:szCs w:val="24"/>
                      </w:rPr>
                      <w:t>Состав</w:t>
                    </w:r>
                    <w:proofErr w:type="spellEnd"/>
                    <w:r w:rsidRPr="00952A43">
                      <w:rPr>
                        <w:rFonts w:ascii="Arial Narrow" w:hAnsi="Arial Narrow" w:cs="Arial"/>
                        <w:b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952A43">
                      <w:rPr>
                        <w:rFonts w:ascii="Arial Narrow" w:hAnsi="Arial Narrow" w:cs="Arial"/>
                        <w:b/>
                        <w:sz w:val="24"/>
                        <w:szCs w:val="24"/>
                      </w:rPr>
                      <w:t>проектных</w:t>
                    </w:r>
                    <w:proofErr w:type="spellEnd"/>
                    <w:r w:rsidRPr="00952A43">
                      <w:rPr>
                        <w:rFonts w:ascii="Arial Narrow" w:hAnsi="Arial Narrow" w:cs="Arial"/>
                        <w:b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952A43">
                      <w:rPr>
                        <w:rFonts w:ascii="Arial Narrow" w:hAnsi="Arial Narrow" w:cs="Arial"/>
                        <w:b/>
                        <w:sz w:val="24"/>
                        <w:szCs w:val="24"/>
                      </w:rPr>
                      <w:t>материалов</w:t>
                    </w:r>
                    <w:proofErr w:type="spellEnd"/>
                  </w:p>
                </w:tc>
                <w:tc>
                  <w:tcPr>
                    <w:tcW w:w="1080" w:type="dxa"/>
                    <w:vAlign w:val="center"/>
                  </w:tcPr>
                  <w:p w:rsidR="007D199F" w:rsidRPr="00952A43" w:rsidRDefault="007D199F" w:rsidP="00D55120">
                    <w:pPr>
                      <w:widowControl w:val="0"/>
                      <w:spacing w:after="0" w:line="240" w:lineRule="auto"/>
                      <w:ind w:right="-108"/>
                      <w:jc w:val="center"/>
                      <w:rPr>
                        <w:rFonts w:ascii="Arial Narrow" w:hAnsi="Arial Narrow" w:cs="Arial"/>
                        <w:sz w:val="24"/>
                        <w:szCs w:val="24"/>
                      </w:rPr>
                    </w:pPr>
                    <w:proofErr w:type="spellStart"/>
                    <w:r w:rsidRPr="00952A43">
                      <w:rPr>
                        <w:rFonts w:ascii="Arial Narrow" w:hAnsi="Arial Narrow" w:cs="Arial"/>
                        <w:sz w:val="24"/>
                        <w:szCs w:val="24"/>
                      </w:rPr>
                      <w:t>Инв</w:t>
                    </w:r>
                    <w:proofErr w:type="spellEnd"/>
                    <w:r w:rsidRPr="00952A43">
                      <w:rPr>
                        <w:rFonts w:ascii="Arial Narrow" w:hAnsi="Arial Narrow" w:cs="Arial"/>
                        <w:sz w:val="24"/>
                        <w:szCs w:val="24"/>
                      </w:rPr>
                      <w:t xml:space="preserve"> №</w:t>
                    </w:r>
                  </w:p>
                </w:tc>
              </w:tr>
              <w:tr w:rsidR="007D199F" w:rsidRPr="00952A43" w:rsidTr="00D55120">
                <w:trPr>
                  <w:cantSplit/>
                  <w:trHeight w:val="70"/>
                </w:trPr>
                <w:tc>
                  <w:tcPr>
                    <w:tcW w:w="9468" w:type="dxa"/>
                    <w:gridSpan w:val="3"/>
                    <w:vAlign w:val="center"/>
                  </w:tcPr>
                  <w:p w:rsidR="007D199F" w:rsidRPr="00952A43" w:rsidRDefault="007D199F" w:rsidP="00D55120">
                    <w:pPr>
                      <w:widowControl w:val="0"/>
                      <w:spacing w:after="0" w:line="240" w:lineRule="auto"/>
                      <w:ind w:right="-108"/>
                      <w:jc w:val="center"/>
                      <w:rPr>
                        <w:rFonts w:ascii="Arial Narrow" w:hAnsi="Arial Narrow" w:cs="Arial"/>
                        <w:b/>
                        <w:sz w:val="24"/>
                        <w:szCs w:val="24"/>
                      </w:rPr>
                    </w:pPr>
                    <w:r w:rsidRPr="00952A43">
                      <w:rPr>
                        <w:rFonts w:ascii="Arial Narrow" w:hAnsi="Arial Narrow" w:cs="Arial"/>
                        <w:b/>
                        <w:sz w:val="24"/>
                        <w:szCs w:val="24"/>
                        <w:lang w:val="ru-RU"/>
                      </w:rPr>
                      <w:t>1</w:t>
                    </w:r>
                    <w:r w:rsidRPr="00952A43">
                      <w:rPr>
                        <w:rFonts w:ascii="Arial Narrow" w:hAnsi="Arial Narrow" w:cs="Arial"/>
                        <w:b/>
                        <w:sz w:val="24"/>
                        <w:szCs w:val="24"/>
                      </w:rPr>
                      <w:t xml:space="preserve">. </w:t>
                    </w:r>
                    <w:proofErr w:type="spellStart"/>
                    <w:r w:rsidRPr="00952A43">
                      <w:rPr>
                        <w:rFonts w:ascii="Arial Narrow" w:hAnsi="Arial Narrow" w:cs="Arial"/>
                        <w:b/>
                        <w:sz w:val="24"/>
                        <w:szCs w:val="24"/>
                      </w:rPr>
                      <w:t>Графические</w:t>
                    </w:r>
                    <w:proofErr w:type="spellEnd"/>
                    <w:r w:rsidRPr="00952A43">
                      <w:rPr>
                        <w:rFonts w:ascii="Arial Narrow" w:hAnsi="Arial Narrow" w:cs="Arial"/>
                        <w:b/>
                        <w:sz w:val="24"/>
                        <w:szCs w:val="24"/>
                      </w:rPr>
                      <w:t xml:space="preserve"> </w:t>
                    </w:r>
                    <w:r w:rsidR="00815129">
                      <w:rPr>
                        <w:rFonts w:ascii="Arial Narrow" w:hAnsi="Arial Narrow" w:cs="Arial"/>
                        <w:b/>
                        <w:sz w:val="24"/>
                        <w:szCs w:val="24"/>
                        <w:lang w:val="ru-RU"/>
                      </w:rPr>
                      <w:t xml:space="preserve">и текстовые </w:t>
                    </w:r>
                    <w:proofErr w:type="spellStart"/>
                    <w:r w:rsidRPr="00952A43">
                      <w:rPr>
                        <w:rFonts w:ascii="Arial Narrow" w:hAnsi="Arial Narrow" w:cs="Arial"/>
                        <w:b/>
                        <w:sz w:val="24"/>
                        <w:szCs w:val="24"/>
                      </w:rPr>
                      <w:t>материалы</w:t>
                    </w:r>
                    <w:proofErr w:type="spellEnd"/>
                  </w:p>
                </w:tc>
              </w:tr>
              <w:tr w:rsidR="007D199F" w:rsidRPr="00952A43" w:rsidTr="00D55120">
                <w:trPr>
                  <w:trHeight w:val="70"/>
                </w:trPr>
                <w:tc>
                  <w:tcPr>
                    <w:tcW w:w="468" w:type="dxa"/>
                    <w:vAlign w:val="center"/>
                  </w:tcPr>
                  <w:p w:rsidR="007D199F" w:rsidRPr="00952A43" w:rsidRDefault="007D199F" w:rsidP="00D55120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Arial"/>
                        <w:sz w:val="24"/>
                        <w:szCs w:val="24"/>
                      </w:rPr>
                    </w:pPr>
                    <w:r w:rsidRPr="00952A43">
                      <w:rPr>
                        <w:rFonts w:ascii="Arial Narrow" w:hAnsi="Arial Narrow" w:cs="Arial"/>
                        <w:sz w:val="24"/>
                        <w:szCs w:val="24"/>
                      </w:rPr>
                      <w:t>1</w:t>
                    </w:r>
                  </w:p>
                </w:tc>
                <w:tc>
                  <w:tcPr>
                    <w:tcW w:w="7920" w:type="dxa"/>
                    <w:vAlign w:val="center"/>
                  </w:tcPr>
                  <w:p w:rsidR="007D199F" w:rsidRPr="00952A43" w:rsidRDefault="007D199F" w:rsidP="00D55120">
                    <w:pPr>
                      <w:widowControl w:val="0"/>
                      <w:spacing w:after="0" w:line="240" w:lineRule="auto"/>
                      <w:ind w:right="-108"/>
                      <w:rPr>
                        <w:rFonts w:ascii="Arial Narrow" w:hAnsi="Arial Narrow" w:cs="Arial"/>
                        <w:sz w:val="24"/>
                        <w:szCs w:val="24"/>
                        <w:lang w:val="ru-RU"/>
                      </w:rPr>
                    </w:pPr>
                    <w:r w:rsidRPr="00952A43">
                      <w:rPr>
                        <w:rFonts w:ascii="Arial Narrow" w:hAnsi="Arial Narrow" w:cs="Arial"/>
                        <w:sz w:val="24"/>
                        <w:szCs w:val="24"/>
                        <w:lang w:val="ru-RU"/>
                      </w:rPr>
                      <w:t>Схема комплексной оценки территории</w:t>
                    </w:r>
                  </w:p>
                </w:tc>
                <w:tc>
                  <w:tcPr>
                    <w:tcW w:w="1080" w:type="dxa"/>
                    <w:vAlign w:val="center"/>
                  </w:tcPr>
                  <w:p w:rsidR="007D199F" w:rsidRPr="00952A43" w:rsidRDefault="007D199F" w:rsidP="00D55120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sz w:val="24"/>
                        <w:szCs w:val="24"/>
                      </w:rPr>
                    </w:pPr>
                  </w:p>
                </w:tc>
              </w:tr>
              <w:tr w:rsidR="007D199F" w:rsidRPr="00952A43" w:rsidTr="00D55120">
                <w:trPr>
                  <w:trHeight w:val="70"/>
                </w:trPr>
                <w:tc>
                  <w:tcPr>
                    <w:tcW w:w="468" w:type="dxa"/>
                    <w:vAlign w:val="center"/>
                  </w:tcPr>
                  <w:p w:rsidR="007D199F" w:rsidRPr="00952A43" w:rsidRDefault="007D199F" w:rsidP="00D55120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Arial"/>
                        <w:sz w:val="24"/>
                        <w:szCs w:val="24"/>
                      </w:rPr>
                    </w:pPr>
                    <w:r w:rsidRPr="00952A43">
                      <w:rPr>
                        <w:rFonts w:ascii="Arial Narrow" w:hAnsi="Arial Narrow" w:cs="Arial"/>
                        <w:sz w:val="24"/>
                        <w:szCs w:val="24"/>
                      </w:rPr>
                      <w:t>2</w:t>
                    </w:r>
                  </w:p>
                </w:tc>
                <w:tc>
                  <w:tcPr>
                    <w:tcW w:w="7920" w:type="dxa"/>
                    <w:vAlign w:val="center"/>
                  </w:tcPr>
                  <w:p w:rsidR="007D199F" w:rsidRPr="00952A43" w:rsidRDefault="00815129" w:rsidP="00D55120">
                    <w:pPr>
                      <w:widowControl w:val="0"/>
                      <w:spacing w:after="0" w:line="240" w:lineRule="auto"/>
                      <w:ind w:right="-108"/>
                      <w:rPr>
                        <w:rFonts w:ascii="Arial Narrow" w:hAnsi="Arial Narrow" w:cs="Arial"/>
                        <w:sz w:val="24"/>
                        <w:szCs w:val="24"/>
                        <w:lang w:val="ru-RU"/>
                      </w:rPr>
                    </w:pPr>
                    <w:r>
                      <w:rPr>
                        <w:rFonts w:ascii="Arial Narrow" w:hAnsi="Arial Narrow" w:cs="Arial"/>
                        <w:sz w:val="24"/>
                        <w:szCs w:val="24"/>
                        <w:lang w:val="ru-RU"/>
                      </w:rPr>
                      <w:t xml:space="preserve">Схема </w:t>
                    </w:r>
                    <w:r w:rsidR="007D199F" w:rsidRPr="00952A43">
                      <w:rPr>
                        <w:rFonts w:ascii="Arial Narrow" w:hAnsi="Arial Narrow" w:cs="Arial"/>
                        <w:sz w:val="24"/>
                        <w:szCs w:val="24"/>
                        <w:lang w:val="ru-RU"/>
                      </w:rPr>
                      <w:t>Проектный план</w:t>
                    </w:r>
                  </w:p>
                </w:tc>
                <w:tc>
                  <w:tcPr>
                    <w:tcW w:w="1080" w:type="dxa"/>
                    <w:vAlign w:val="center"/>
                  </w:tcPr>
                  <w:p w:rsidR="007D199F" w:rsidRPr="00952A43" w:rsidRDefault="007D199F" w:rsidP="00D55120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sz w:val="24"/>
                        <w:szCs w:val="24"/>
                      </w:rPr>
                    </w:pPr>
                  </w:p>
                </w:tc>
              </w:tr>
              <w:tr w:rsidR="007D199F" w:rsidRPr="00952A43" w:rsidTr="00D55120">
                <w:trPr>
                  <w:trHeight w:val="70"/>
                </w:trPr>
                <w:tc>
                  <w:tcPr>
                    <w:tcW w:w="468" w:type="dxa"/>
                    <w:vAlign w:val="center"/>
                  </w:tcPr>
                  <w:p w:rsidR="007D199F" w:rsidRPr="00952A43" w:rsidRDefault="007D199F" w:rsidP="00D55120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Arial"/>
                        <w:sz w:val="24"/>
                        <w:szCs w:val="24"/>
                      </w:rPr>
                    </w:pPr>
                    <w:r w:rsidRPr="00952A43">
                      <w:rPr>
                        <w:rFonts w:ascii="Arial Narrow" w:hAnsi="Arial Narrow" w:cs="Arial"/>
                        <w:sz w:val="24"/>
                        <w:szCs w:val="24"/>
                      </w:rPr>
                      <w:t>3</w:t>
                    </w:r>
                  </w:p>
                </w:tc>
                <w:tc>
                  <w:tcPr>
                    <w:tcW w:w="7920" w:type="dxa"/>
                    <w:vAlign w:val="center"/>
                  </w:tcPr>
                  <w:p w:rsidR="007D199F" w:rsidRPr="00952A43" w:rsidRDefault="00815129" w:rsidP="00D55120">
                    <w:pPr>
                      <w:widowControl w:val="0"/>
                      <w:spacing w:after="0" w:line="240" w:lineRule="auto"/>
                      <w:ind w:right="-108"/>
                      <w:rPr>
                        <w:rFonts w:ascii="Arial Narrow" w:hAnsi="Arial Narrow" w:cs="Arial"/>
                        <w:sz w:val="24"/>
                        <w:szCs w:val="24"/>
                        <w:lang w:val="ru-RU"/>
                      </w:rPr>
                    </w:pPr>
                    <w:r>
                      <w:rPr>
                        <w:rFonts w:ascii="Arial Narrow" w:hAnsi="Arial Narrow" w:cs="Arial"/>
                        <w:sz w:val="24"/>
                        <w:szCs w:val="24"/>
                        <w:lang w:val="ru-RU"/>
                      </w:rPr>
                      <w:t xml:space="preserve">Схема </w:t>
                    </w:r>
                    <w:r w:rsidR="007D199F" w:rsidRPr="00952A43">
                      <w:rPr>
                        <w:rFonts w:ascii="Arial Narrow" w:hAnsi="Arial Narrow" w:cs="Arial"/>
                        <w:sz w:val="24"/>
                        <w:szCs w:val="24"/>
                        <w:lang w:val="ru-RU"/>
                      </w:rPr>
                      <w:t>Современное использование</w:t>
                    </w:r>
                  </w:p>
                </w:tc>
                <w:tc>
                  <w:tcPr>
                    <w:tcW w:w="1080" w:type="dxa"/>
                    <w:vAlign w:val="center"/>
                  </w:tcPr>
                  <w:p w:rsidR="007D199F" w:rsidRPr="00952A43" w:rsidRDefault="007D199F" w:rsidP="00D55120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sz w:val="24"/>
                        <w:szCs w:val="24"/>
                      </w:rPr>
                    </w:pPr>
                  </w:p>
                </w:tc>
              </w:tr>
              <w:tr w:rsidR="007D199F" w:rsidRPr="00952A43" w:rsidTr="00815129">
                <w:trPr>
                  <w:trHeight w:val="125"/>
                </w:trPr>
                <w:tc>
                  <w:tcPr>
                    <w:tcW w:w="468" w:type="dxa"/>
                    <w:vAlign w:val="center"/>
                  </w:tcPr>
                  <w:p w:rsidR="007D199F" w:rsidRPr="00952A43" w:rsidRDefault="007D199F" w:rsidP="00D55120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Arial"/>
                        <w:sz w:val="24"/>
                        <w:szCs w:val="24"/>
                      </w:rPr>
                    </w:pPr>
                    <w:r w:rsidRPr="00952A43">
                      <w:rPr>
                        <w:rFonts w:ascii="Arial Narrow" w:hAnsi="Arial Narrow" w:cs="Arial"/>
                        <w:sz w:val="24"/>
                        <w:szCs w:val="24"/>
                      </w:rPr>
                      <w:t>4</w:t>
                    </w:r>
                  </w:p>
                </w:tc>
                <w:tc>
                  <w:tcPr>
                    <w:tcW w:w="7920" w:type="dxa"/>
                    <w:vAlign w:val="center"/>
                  </w:tcPr>
                  <w:p w:rsidR="007D199F" w:rsidRPr="00815129" w:rsidRDefault="00815129" w:rsidP="00815129">
                    <w:pPr>
                      <w:pStyle w:val="22"/>
                      <w:widowControl w:val="0"/>
                      <w:spacing w:after="0" w:line="240" w:lineRule="auto"/>
                      <w:ind w:left="0"/>
                      <w:rPr>
                        <w:rFonts w:ascii="Arial Narrow" w:hAnsi="Arial Narrow" w:cs="Arial"/>
                        <w:lang w:val="ru-RU"/>
                      </w:rPr>
                    </w:pPr>
                    <w:r>
                      <w:rPr>
                        <w:rFonts w:ascii="Arial Narrow" w:hAnsi="Arial Narrow" w:cs="Arial"/>
                        <w:lang w:val="ru-RU"/>
                      </w:rPr>
                      <w:t>Материалы по обоснованию</w:t>
                    </w:r>
                  </w:p>
                </w:tc>
                <w:tc>
                  <w:tcPr>
                    <w:tcW w:w="1080" w:type="dxa"/>
                    <w:vAlign w:val="center"/>
                  </w:tcPr>
                  <w:p w:rsidR="007D199F" w:rsidRPr="00952A43" w:rsidRDefault="007D199F" w:rsidP="00D55120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sz w:val="24"/>
                        <w:szCs w:val="24"/>
                      </w:rPr>
                    </w:pPr>
                  </w:p>
                </w:tc>
              </w:tr>
              <w:tr w:rsidR="00815129" w:rsidRPr="00952A43" w:rsidTr="00D55120">
                <w:trPr>
                  <w:trHeight w:val="135"/>
                </w:trPr>
                <w:tc>
                  <w:tcPr>
                    <w:tcW w:w="468" w:type="dxa"/>
                    <w:vAlign w:val="center"/>
                  </w:tcPr>
                  <w:p w:rsidR="00815129" w:rsidRPr="00815129" w:rsidRDefault="00815129" w:rsidP="00D55120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Arial"/>
                        <w:sz w:val="24"/>
                        <w:szCs w:val="24"/>
                        <w:lang w:val="ru-RU"/>
                      </w:rPr>
                    </w:pPr>
                    <w:r>
                      <w:rPr>
                        <w:rFonts w:ascii="Arial Narrow" w:hAnsi="Arial Narrow" w:cs="Arial"/>
                        <w:sz w:val="24"/>
                        <w:szCs w:val="24"/>
                        <w:lang w:val="ru-RU"/>
                      </w:rPr>
                      <w:t>5</w:t>
                    </w:r>
                  </w:p>
                </w:tc>
                <w:tc>
                  <w:tcPr>
                    <w:tcW w:w="7920" w:type="dxa"/>
                    <w:vAlign w:val="center"/>
                  </w:tcPr>
                  <w:p w:rsidR="00815129" w:rsidRDefault="00815129" w:rsidP="00815129">
                    <w:pPr>
                      <w:pStyle w:val="22"/>
                      <w:widowControl w:val="0"/>
                      <w:spacing w:after="0" w:line="240" w:lineRule="auto"/>
                      <w:ind w:left="0"/>
                      <w:rPr>
                        <w:rFonts w:ascii="Arial Narrow" w:hAnsi="Arial Narrow" w:cs="Arial"/>
                        <w:lang w:val="ru-RU"/>
                      </w:rPr>
                    </w:pPr>
                    <w:r>
                      <w:rPr>
                        <w:rFonts w:ascii="Arial Narrow" w:hAnsi="Arial Narrow" w:cs="Arial"/>
                        <w:lang w:val="ru-RU"/>
                      </w:rPr>
                      <w:t>Положения о территориальном планировании</w:t>
                    </w:r>
                  </w:p>
                </w:tc>
                <w:tc>
                  <w:tcPr>
                    <w:tcW w:w="1080" w:type="dxa"/>
                    <w:vAlign w:val="center"/>
                  </w:tcPr>
                  <w:p w:rsidR="00815129" w:rsidRPr="00952A43" w:rsidRDefault="00815129" w:rsidP="00D55120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sz w:val="24"/>
                        <w:szCs w:val="24"/>
                      </w:rPr>
                    </w:pPr>
                  </w:p>
                </w:tc>
              </w:tr>
              <w:tr w:rsidR="007D199F" w:rsidRPr="00952A43" w:rsidTr="00D55120">
                <w:trPr>
                  <w:trHeight w:val="142"/>
                </w:trPr>
                <w:tc>
                  <w:tcPr>
                    <w:tcW w:w="9468" w:type="dxa"/>
                    <w:gridSpan w:val="3"/>
                    <w:vAlign w:val="center"/>
                  </w:tcPr>
                  <w:p w:rsidR="007D199F" w:rsidRPr="00952A43" w:rsidRDefault="007D199F" w:rsidP="00D55120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Arial"/>
                        <w:b/>
                        <w:sz w:val="24"/>
                        <w:szCs w:val="24"/>
                      </w:rPr>
                    </w:pPr>
                    <w:r w:rsidRPr="00952A43">
                      <w:rPr>
                        <w:rFonts w:ascii="Arial Narrow" w:hAnsi="Arial Narrow" w:cs="Arial"/>
                        <w:b/>
                        <w:sz w:val="24"/>
                        <w:szCs w:val="24"/>
                        <w:lang w:val="ru-RU"/>
                      </w:rPr>
                      <w:t>2</w:t>
                    </w:r>
                    <w:r w:rsidRPr="00952A43">
                      <w:rPr>
                        <w:rFonts w:ascii="Arial Narrow" w:hAnsi="Arial Narrow" w:cs="Arial"/>
                        <w:b/>
                        <w:sz w:val="24"/>
                        <w:szCs w:val="24"/>
                      </w:rPr>
                      <w:t xml:space="preserve">. </w:t>
                    </w:r>
                    <w:proofErr w:type="spellStart"/>
                    <w:r w:rsidRPr="00952A43">
                      <w:rPr>
                        <w:rFonts w:ascii="Arial Narrow" w:hAnsi="Arial Narrow" w:cs="Arial"/>
                        <w:b/>
                        <w:sz w:val="24"/>
                        <w:szCs w:val="24"/>
                      </w:rPr>
                      <w:t>Электронные</w:t>
                    </w:r>
                    <w:proofErr w:type="spellEnd"/>
                    <w:r w:rsidRPr="00952A43">
                      <w:rPr>
                        <w:rFonts w:ascii="Arial Narrow" w:hAnsi="Arial Narrow" w:cs="Arial"/>
                        <w:b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952A43">
                      <w:rPr>
                        <w:rFonts w:ascii="Arial Narrow" w:hAnsi="Arial Narrow" w:cs="Arial"/>
                        <w:b/>
                        <w:sz w:val="24"/>
                        <w:szCs w:val="24"/>
                      </w:rPr>
                      <w:t>материалы</w:t>
                    </w:r>
                    <w:proofErr w:type="spellEnd"/>
                  </w:p>
                </w:tc>
              </w:tr>
              <w:tr w:rsidR="00D55120" w:rsidRPr="00E3244A" w:rsidTr="00BF0E3B">
                <w:trPr>
                  <w:trHeight w:val="375"/>
                </w:trPr>
                <w:tc>
                  <w:tcPr>
                    <w:tcW w:w="468" w:type="dxa"/>
                    <w:vAlign w:val="center"/>
                  </w:tcPr>
                  <w:p w:rsidR="00D55120" w:rsidRPr="00952A43" w:rsidRDefault="00D55120" w:rsidP="00D55120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Arial"/>
                        <w:sz w:val="24"/>
                        <w:szCs w:val="24"/>
                      </w:rPr>
                    </w:pPr>
                    <w:r w:rsidRPr="00952A43">
                      <w:rPr>
                        <w:rFonts w:ascii="Arial Narrow" w:hAnsi="Arial Narrow" w:cs="Arial"/>
                        <w:sz w:val="24"/>
                        <w:szCs w:val="24"/>
                      </w:rPr>
                      <w:t>1</w:t>
                    </w:r>
                  </w:p>
                </w:tc>
                <w:tc>
                  <w:tcPr>
                    <w:tcW w:w="7920" w:type="dxa"/>
                    <w:vAlign w:val="center"/>
                  </w:tcPr>
                  <w:p w:rsidR="00D55120" w:rsidRPr="00952A43" w:rsidRDefault="00D55120" w:rsidP="00BF0E3B">
                    <w:pPr>
                      <w:widowControl w:val="0"/>
                      <w:spacing w:after="0" w:line="240" w:lineRule="auto"/>
                      <w:ind w:right="-108"/>
                      <w:rPr>
                        <w:rFonts w:ascii="Arial Narrow" w:hAnsi="Arial Narrow" w:cs="Arial"/>
                        <w:sz w:val="24"/>
                        <w:szCs w:val="24"/>
                        <w:lang w:val="ru-RU"/>
                      </w:rPr>
                    </w:pPr>
                    <w:r w:rsidRPr="00952A43">
                      <w:rPr>
                        <w:rFonts w:ascii="Arial Narrow" w:hAnsi="Arial Narrow" w:cs="Arial"/>
                        <w:sz w:val="24"/>
                        <w:szCs w:val="24"/>
                        <w:lang w:val="ru-RU"/>
                      </w:rPr>
                      <w:t xml:space="preserve">Текстовый файл в формате </w:t>
                    </w:r>
                    <w:proofErr w:type="spellStart"/>
                    <w:r w:rsidRPr="00952A43">
                      <w:rPr>
                        <w:rFonts w:ascii="Arial Narrow" w:hAnsi="Arial Narrow" w:cs="Arial"/>
                        <w:sz w:val="24"/>
                        <w:szCs w:val="24"/>
                        <w:lang w:val="ru-RU"/>
                      </w:rPr>
                      <w:t>Word</w:t>
                    </w:r>
                    <w:proofErr w:type="spellEnd"/>
                    <w:r w:rsidRPr="00952A43">
                      <w:rPr>
                        <w:rFonts w:ascii="Arial Narrow" w:hAnsi="Arial Narrow" w:cs="Arial"/>
                        <w:sz w:val="24"/>
                        <w:szCs w:val="24"/>
                        <w:lang w:val="ru-RU"/>
                      </w:rPr>
                      <w:t xml:space="preserve"> «Материалы по обоснованию </w:t>
                    </w:r>
                    <w:r>
                      <w:rPr>
                        <w:rFonts w:ascii="Arial Narrow" w:hAnsi="Arial Narrow" w:cs="Arial"/>
                        <w:sz w:val="24"/>
                        <w:szCs w:val="24"/>
                        <w:lang w:val="ru-RU"/>
                      </w:rPr>
                      <w:t>генеральн</w:t>
                    </w:r>
                    <w:r w:rsidR="00BF0E3B">
                      <w:rPr>
                        <w:rFonts w:ascii="Arial Narrow" w:hAnsi="Arial Narrow" w:cs="Arial"/>
                        <w:sz w:val="24"/>
                        <w:szCs w:val="24"/>
                        <w:lang w:val="ru-RU"/>
                      </w:rPr>
                      <w:t>ого</w:t>
                    </w:r>
                    <w:r>
                      <w:rPr>
                        <w:rFonts w:ascii="Arial Narrow" w:hAnsi="Arial Narrow" w:cs="Arial"/>
                        <w:sz w:val="24"/>
                        <w:szCs w:val="24"/>
                        <w:lang w:val="ru-RU"/>
                      </w:rPr>
                      <w:t xml:space="preserve"> план</w:t>
                    </w:r>
                    <w:r w:rsidR="00BF0E3B">
                      <w:rPr>
                        <w:rFonts w:ascii="Arial Narrow" w:hAnsi="Arial Narrow" w:cs="Arial"/>
                        <w:sz w:val="24"/>
                        <w:szCs w:val="24"/>
                        <w:lang w:val="ru-RU"/>
                      </w:rPr>
                      <w:t>а</w:t>
                    </w:r>
                    <w:r>
                      <w:rPr>
                        <w:rFonts w:ascii="Arial Narrow" w:hAnsi="Arial Narrow" w:cs="Arial"/>
                        <w:sz w:val="24"/>
                        <w:szCs w:val="24"/>
                        <w:lang w:val="ru-RU"/>
                      </w:rPr>
                      <w:t xml:space="preserve"> сельск</w:t>
                    </w:r>
                    <w:r w:rsidR="00BF0E3B">
                      <w:rPr>
                        <w:rFonts w:ascii="Arial Narrow" w:hAnsi="Arial Narrow" w:cs="Arial"/>
                        <w:sz w:val="24"/>
                        <w:szCs w:val="24"/>
                        <w:lang w:val="ru-RU"/>
                      </w:rPr>
                      <w:t>ого</w:t>
                    </w:r>
                    <w:r>
                      <w:rPr>
                        <w:rFonts w:ascii="Arial Narrow" w:hAnsi="Arial Narrow" w:cs="Arial"/>
                        <w:sz w:val="24"/>
                        <w:szCs w:val="24"/>
                        <w:lang w:val="ru-RU"/>
                      </w:rPr>
                      <w:t xml:space="preserve"> поселен</w:t>
                    </w:r>
                    <w:r w:rsidR="00BF0E3B">
                      <w:rPr>
                        <w:rFonts w:ascii="Arial Narrow" w:hAnsi="Arial Narrow" w:cs="Arial"/>
                        <w:sz w:val="24"/>
                        <w:szCs w:val="24"/>
                        <w:lang w:val="ru-RU"/>
                      </w:rPr>
                      <w:t xml:space="preserve">ия </w:t>
                    </w:r>
                    <w:r w:rsidR="006F4CE1">
                      <w:rPr>
                        <w:rFonts w:ascii="Arial Narrow" w:hAnsi="Arial Narrow" w:cs="Arial"/>
                        <w:sz w:val="24"/>
                        <w:szCs w:val="24"/>
                        <w:lang w:val="ru-RU"/>
                      </w:rPr>
                      <w:t>Вывенка</w:t>
                    </w:r>
                    <w:r>
                      <w:rPr>
                        <w:rFonts w:ascii="Arial Narrow" w:hAnsi="Arial Narrow" w:cs="Arial"/>
                        <w:sz w:val="24"/>
                        <w:szCs w:val="24"/>
                        <w:lang w:val="ru-RU"/>
                      </w:rPr>
                      <w:t xml:space="preserve"> Олюторского муниципального района</w:t>
                    </w:r>
                    <w:r w:rsidR="00BF0E3B">
                      <w:rPr>
                        <w:rFonts w:ascii="Arial Narrow" w:hAnsi="Arial Narrow" w:cs="Arial"/>
                        <w:sz w:val="24"/>
                        <w:szCs w:val="24"/>
                        <w:lang w:val="ru-RU"/>
                      </w:rPr>
                      <w:t>»</w:t>
                    </w:r>
                  </w:p>
                </w:tc>
                <w:tc>
                  <w:tcPr>
                    <w:tcW w:w="1080" w:type="dxa"/>
                    <w:vAlign w:val="center"/>
                  </w:tcPr>
                  <w:p w:rsidR="00D55120" w:rsidRPr="00952A43" w:rsidRDefault="00D55120" w:rsidP="00D55120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Arial"/>
                        <w:sz w:val="24"/>
                        <w:szCs w:val="24"/>
                        <w:lang w:val="ru-RU"/>
                      </w:rPr>
                    </w:pPr>
                  </w:p>
                </w:tc>
              </w:tr>
              <w:tr w:rsidR="00BF0E3B" w:rsidRPr="00E3244A" w:rsidTr="00D55120">
                <w:trPr>
                  <w:trHeight w:val="161"/>
                </w:trPr>
                <w:tc>
                  <w:tcPr>
                    <w:tcW w:w="468" w:type="dxa"/>
                    <w:vAlign w:val="center"/>
                  </w:tcPr>
                  <w:p w:rsidR="00BF0E3B" w:rsidRPr="00BF0E3B" w:rsidRDefault="00BF0E3B" w:rsidP="00D55120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Arial"/>
                        <w:sz w:val="24"/>
                        <w:szCs w:val="24"/>
                        <w:lang w:val="ru-RU"/>
                      </w:rPr>
                    </w:pPr>
                    <w:r w:rsidRPr="00952A43">
                      <w:rPr>
                        <w:rFonts w:ascii="Arial Narrow" w:hAnsi="Arial Narrow" w:cs="Arial"/>
                        <w:sz w:val="24"/>
                        <w:szCs w:val="24"/>
                        <w:lang w:val="ru-RU"/>
                      </w:rPr>
                      <w:t>2</w:t>
                    </w:r>
                  </w:p>
                </w:tc>
                <w:tc>
                  <w:tcPr>
                    <w:tcW w:w="7920" w:type="dxa"/>
                    <w:vAlign w:val="center"/>
                  </w:tcPr>
                  <w:p w:rsidR="00BF0E3B" w:rsidRPr="00BF0E3B" w:rsidRDefault="00BF0E3B" w:rsidP="00BF0E3B">
                    <w:pPr>
                      <w:widowControl w:val="0"/>
                      <w:spacing w:after="0" w:line="240" w:lineRule="auto"/>
                      <w:ind w:right="-108"/>
                      <w:rPr>
                        <w:rFonts w:ascii="Arial Narrow" w:hAnsi="Arial Narrow" w:cs="Arial"/>
                        <w:sz w:val="24"/>
                        <w:szCs w:val="24"/>
                        <w:lang w:val="ru-RU"/>
                      </w:rPr>
                    </w:pPr>
                    <w:r>
                      <w:rPr>
                        <w:rFonts w:ascii="Arial Narrow" w:hAnsi="Arial Narrow" w:cs="Arial"/>
                        <w:sz w:val="24"/>
                        <w:szCs w:val="24"/>
                        <w:lang w:val="ru-RU"/>
                      </w:rPr>
                      <w:t xml:space="preserve">Текстовый файл в формате </w:t>
                    </w:r>
                    <w:r>
                      <w:rPr>
                        <w:rFonts w:ascii="Arial Narrow" w:hAnsi="Arial Narrow" w:cs="Arial"/>
                        <w:sz w:val="24"/>
                        <w:szCs w:val="24"/>
                      </w:rPr>
                      <w:t>Word</w:t>
                    </w:r>
                    <w:r w:rsidRPr="00BF0E3B">
                      <w:rPr>
                        <w:rFonts w:ascii="Arial Narrow" w:hAnsi="Arial Narrow" w:cs="Arial"/>
                        <w:sz w:val="24"/>
                        <w:szCs w:val="24"/>
                        <w:lang w:val="ru-RU"/>
                      </w:rPr>
                      <w:t xml:space="preserve"> </w:t>
                    </w:r>
                    <w:r w:rsidRPr="00952A43">
                      <w:rPr>
                        <w:rFonts w:ascii="Arial Narrow" w:hAnsi="Arial Narrow" w:cs="Arial"/>
                        <w:sz w:val="24"/>
                        <w:szCs w:val="24"/>
                        <w:lang w:val="ru-RU"/>
                      </w:rPr>
                      <w:t>«</w:t>
                    </w:r>
                    <w:r>
                      <w:rPr>
                        <w:rFonts w:ascii="Arial Narrow" w:hAnsi="Arial Narrow" w:cs="Arial"/>
                        <w:sz w:val="24"/>
                        <w:szCs w:val="24"/>
                        <w:lang w:val="ru-RU"/>
                      </w:rPr>
                      <w:t>Положения о территориальном планировании»</w:t>
                    </w:r>
                  </w:p>
                </w:tc>
                <w:tc>
                  <w:tcPr>
                    <w:tcW w:w="1080" w:type="dxa"/>
                    <w:vAlign w:val="center"/>
                  </w:tcPr>
                  <w:p w:rsidR="00BF0E3B" w:rsidRPr="00952A43" w:rsidRDefault="00BF0E3B" w:rsidP="00D55120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Arial"/>
                        <w:sz w:val="24"/>
                        <w:szCs w:val="24"/>
                        <w:lang w:val="ru-RU"/>
                      </w:rPr>
                    </w:pPr>
                  </w:p>
                </w:tc>
              </w:tr>
              <w:tr w:rsidR="00D55120" w:rsidRPr="00E3244A" w:rsidTr="00D55120">
                <w:trPr>
                  <w:trHeight w:val="70"/>
                </w:trPr>
                <w:tc>
                  <w:tcPr>
                    <w:tcW w:w="468" w:type="dxa"/>
                    <w:vAlign w:val="center"/>
                  </w:tcPr>
                  <w:p w:rsidR="00D55120" w:rsidRPr="00BF0E3B" w:rsidRDefault="00BF0E3B" w:rsidP="00D55120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Arial"/>
                        <w:sz w:val="24"/>
                        <w:szCs w:val="24"/>
                      </w:rPr>
                    </w:pPr>
                    <w:r>
                      <w:rPr>
                        <w:rFonts w:ascii="Arial Narrow" w:hAnsi="Arial Narrow" w:cs="Arial"/>
                        <w:sz w:val="24"/>
                        <w:szCs w:val="24"/>
                      </w:rPr>
                      <w:t>3</w:t>
                    </w:r>
                  </w:p>
                </w:tc>
                <w:tc>
                  <w:tcPr>
                    <w:tcW w:w="7920" w:type="dxa"/>
                    <w:vAlign w:val="center"/>
                  </w:tcPr>
                  <w:p w:rsidR="00D55120" w:rsidRPr="00815129" w:rsidRDefault="00815129" w:rsidP="00D55120">
                    <w:pPr>
                      <w:widowControl w:val="0"/>
                      <w:spacing w:after="0" w:line="240" w:lineRule="auto"/>
                      <w:ind w:right="-108"/>
                      <w:rPr>
                        <w:rFonts w:ascii="Arial Narrow" w:hAnsi="Arial Narrow" w:cs="Arial"/>
                        <w:sz w:val="24"/>
                        <w:szCs w:val="24"/>
                        <w:lang w:val="ru-RU"/>
                      </w:rPr>
                    </w:pPr>
                    <w:r>
                      <w:rPr>
                        <w:rFonts w:ascii="Arial Narrow" w:hAnsi="Arial Narrow" w:cs="Arial"/>
                        <w:sz w:val="24"/>
                        <w:szCs w:val="24"/>
                        <w:lang w:val="ru-RU"/>
                      </w:rPr>
                      <w:t xml:space="preserve">Графическое изображение Схем в формате </w:t>
                    </w:r>
                    <w:r>
                      <w:rPr>
                        <w:rFonts w:ascii="Arial Narrow" w:hAnsi="Arial Narrow" w:cs="Arial"/>
                        <w:sz w:val="24"/>
                        <w:szCs w:val="24"/>
                      </w:rPr>
                      <w:t>MapInfo</w:t>
                    </w:r>
                  </w:p>
                </w:tc>
                <w:tc>
                  <w:tcPr>
                    <w:tcW w:w="1080" w:type="dxa"/>
                    <w:vAlign w:val="center"/>
                  </w:tcPr>
                  <w:p w:rsidR="00D55120" w:rsidRPr="00952A43" w:rsidRDefault="00D55120" w:rsidP="00D55120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Arial"/>
                        <w:sz w:val="24"/>
                        <w:szCs w:val="24"/>
                        <w:lang w:val="ru-RU"/>
                      </w:rPr>
                    </w:pPr>
                  </w:p>
                </w:tc>
              </w:tr>
            </w:tbl>
            <w:p w:rsidR="007D199F" w:rsidRPr="001C2DF0" w:rsidRDefault="007D199F" w:rsidP="001C2DF0">
              <w:pPr>
                <w:rPr>
                  <w:rFonts w:ascii="Arial Narrow" w:hAnsi="Arial Narrow"/>
                  <w:sz w:val="2"/>
                  <w:szCs w:val="26"/>
                  <w:lang w:val="ru-RU"/>
                </w:rPr>
              </w:pPr>
            </w:p>
            <w:tbl>
              <w:tblPr>
                <w:tblpPr w:leftFromText="180" w:rightFromText="180" w:vertAnchor="text" w:horzAnchor="margin" w:tblpY="218"/>
                <w:tblW w:w="2536" w:type="dxa"/>
                <w:tblLayout w:type="fixed"/>
                <w:tblCellMar>
                  <w:left w:w="0" w:type="dxa"/>
                  <w:right w:w="0" w:type="dxa"/>
                </w:tblCellMar>
                <w:tblLook w:val="0000" w:firstRow="0" w:lastRow="0" w:firstColumn="0" w:lastColumn="0" w:noHBand="0" w:noVBand="0"/>
              </w:tblPr>
              <w:tblGrid>
                <w:gridCol w:w="2536"/>
              </w:tblGrid>
              <w:tr w:rsidR="007D199F" w:rsidRPr="00A47E71" w:rsidTr="001C2DF0">
                <w:trPr>
                  <w:trHeight w:val="298"/>
                </w:trPr>
                <w:tc>
                  <w:tcPr>
                    <w:tcW w:w="2536" w:type="dxa"/>
                    <w:vMerge w:val="restart"/>
                  </w:tcPr>
                  <w:p w:rsidR="007D199F" w:rsidRPr="00A47E71" w:rsidRDefault="007D199F" w:rsidP="00070168">
                    <w:pPr>
                      <w:pStyle w:val="12"/>
                      <w:tabs>
                        <w:tab w:val="clear" w:pos="3600"/>
                        <w:tab w:val="left" w:pos="252"/>
                        <w:tab w:val="left" w:pos="5054"/>
                      </w:tabs>
                      <w:snapToGrid w:val="0"/>
                      <w:spacing w:beforeLines="60" w:before="144"/>
                      <w:ind w:left="0" w:right="-6" w:firstLine="0"/>
                      <w:rPr>
                        <w:rFonts w:ascii="Arial Narrow" w:hAnsi="Arial Narrow"/>
                        <w:b/>
                        <w:color w:val="808080"/>
                        <w:sz w:val="26"/>
                        <w:szCs w:val="26"/>
                        <w:lang w:eastAsia="ru-RU"/>
                      </w:rPr>
                    </w:pPr>
                    <w:proofErr w:type="spellStart"/>
                    <w:r>
                      <w:rPr>
                        <w:rFonts w:ascii="Arial Narrow" w:hAnsi="Arial Narrow"/>
                        <w:b/>
                        <w:color w:val="808080"/>
                        <w:sz w:val="26"/>
                        <w:szCs w:val="26"/>
                        <w:lang w:eastAsia="ru-RU"/>
                      </w:rPr>
                      <w:t>Инв</w:t>
                    </w:r>
                    <w:proofErr w:type="spellEnd"/>
                    <w:r w:rsidRPr="00A47E71">
                      <w:rPr>
                        <w:rFonts w:ascii="Arial Narrow" w:hAnsi="Arial Narrow"/>
                        <w:b/>
                        <w:color w:val="808080"/>
                        <w:sz w:val="26"/>
                        <w:szCs w:val="26"/>
                        <w:lang w:eastAsia="ru-RU"/>
                      </w:rPr>
                      <w:t>.№__________</w:t>
                    </w:r>
                  </w:p>
                </w:tc>
              </w:tr>
              <w:tr w:rsidR="007D199F" w:rsidRPr="00A47E71" w:rsidTr="001C2DF0">
                <w:trPr>
                  <w:trHeight w:val="442"/>
                </w:trPr>
                <w:tc>
                  <w:tcPr>
                    <w:tcW w:w="2536" w:type="dxa"/>
                    <w:vMerge/>
                  </w:tcPr>
                  <w:p w:rsidR="007D199F" w:rsidRDefault="007D199F" w:rsidP="00070168">
                    <w:pPr>
                      <w:pStyle w:val="12"/>
                      <w:tabs>
                        <w:tab w:val="clear" w:pos="3600"/>
                        <w:tab w:val="left" w:pos="252"/>
                        <w:tab w:val="left" w:pos="5054"/>
                      </w:tabs>
                      <w:snapToGrid w:val="0"/>
                      <w:spacing w:beforeLines="60" w:before="144"/>
                      <w:ind w:left="0" w:right="-6" w:firstLine="0"/>
                      <w:rPr>
                        <w:rFonts w:ascii="Arial Narrow" w:hAnsi="Arial Narrow"/>
                        <w:b/>
                        <w:color w:val="808080"/>
                        <w:sz w:val="26"/>
                        <w:szCs w:val="26"/>
                        <w:lang w:eastAsia="ru-RU"/>
                      </w:rPr>
                    </w:pPr>
                  </w:p>
                </w:tc>
              </w:tr>
              <w:tr w:rsidR="007D199F" w:rsidRPr="00A47E71" w:rsidTr="001C2DF0">
                <w:trPr>
                  <w:trHeight w:val="442"/>
                </w:trPr>
                <w:tc>
                  <w:tcPr>
                    <w:tcW w:w="2536" w:type="dxa"/>
                    <w:vMerge/>
                  </w:tcPr>
                  <w:p w:rsidR="007D199F" w:rsidRDefault="007D199F" w:rsidP="00070168">
                    <w:pPr>
                      <w:pStyle w:val="12"/>
                      <w:tabs>
                        <w:tab w:val="clear" w:pos="3600"/>
                        <w:tab w:val="left" w:pos="252"/>
                        <w:tab w:val="left" w:pos="5054"/>
                      </w:tabs>
                      <w:snapToGrid w:val="0"/>
                      <w:spacing w:beforeLines="60" w:before="144"/>
                      <w:ind w:left="0" w:right="-6" w:firstLine="0"/>
                      <w:rPr>
                        <w:rFonts w:ascii="Arial Narrow" w:hAnsi="Arial Narrow"/>
                        <w:b/>
                        <w:color w:val="808080"/>
                        <w:sz w:val="26"/>
                        <w:szCs w:val="26"/>
                        <w:lang w:eastAsia="ru-RU"/>
                      </w:rPr>
                    </w:pPr>
                  </w:p>
                </w:tc>
              </w:tr>
              <w:tr w:rsidR="007D199F" w:rsidRPr="00A47E71" w:rsidTr="001C2DF0">
                <w:trPr>
                  <w:trHeight w:val="442"/>
                </w:trPr>
                <w:tc>
                  <w:tcPr>
                    <w:tcW w:w="2536" w:type="dxa"/>
                    <w:vMerge/>
                  </w:tcPr>
                  <w:p w:rsidR="007D199F" w:rsidRDefault="007D199F" w:rsidP="00070168">
                    <w:pPr>
                      <w:pStyle w:val="12"/>
                      <w:tabs>
                        <w:tab w:val="clear" w:pos="3600"/>
                        <w:tab w:val="left" w:pos="252"/>
                        <w:tab w:val="left" w:pos="5054"/>
                      </w:tabs>
                      <w:snapToGrid w:val="0"/>
                      <w:spacing w:beforeLines="60" w:before="144"/>
                      <w:ind w:left="0" w:right="-6" w:firstLine="0"/>
                      <w:rPr>
                        <w:rFonts w:ascii="Arial Narrow" w:hAnsi="Arial Narrow"/>
                        <w:b/>
                        <w:color w:val="808080"/>
                        <w:sz w:val="26"/>
                        <w:szCs w:val="26"/>
                        <w:lang w:eastAsia="ru-RU"/>
                      </w:rPr>
                    </w:pPr>
                  </w:p>
                </w:tc>
              </w:tr>
            </w:tbl>
            <w:p w:rsidR="007D199F" w:rsidRDefault="007D199F" w:rsidP="00070168">
              <w:pPr>
                <w:pStyle w:val="a9"/>
                <w:spacing w:beforeLines="60" w:before="144" w:after="0" w:line="360" w:lineRule="auto"/>
                <w:ind w:right="-6" w:firstLine="0"/>
                <w:rPr>
                  <w:rFonts w:ascii="Arial Narrow" w:hAnsi="Arial Narrow" w:cs="Times New Roman"/>
                  <w:b/>
                  <w:szCs w:val="26"/>
                </w:rPr>
              </w:pPr>
            </w:p>
            <w:p w:rsidR="007D199F" w:rsidRDefault="007D199F" w:rsidP="00070168">
              <w:pPr>
                <w:pStyle w:val="a9"/>
                <w:spacing w:beforeLines="60" w:before="144" w:after="0" w:line="360" w:lineRule="auto"/>
                <w:ind w:right="-6" w:firstLine="0"/>
                <w:jc w:val="center"/>
                <w:rPr>
                  <w:rFonts w:ascii="Arial Narrow" w:hAnsi="Arial Narrow" w:cs="Times New Roman"/>
                  <w:b/>
                  <w:szCs w:val="26"/>
                  <w:lang w:val="ru-RU"/>
                </w:rPr>
              </w:pPr>
            </w:p>
            <w:p w:rsidR="00815129" w:rsidRDefault="00815129" w:rsidP="00070168">
              <w:pPr>
                <w:pStyle w:val="a9"/>
                <w:spacing w:beforeLines="60" w:before="144" w:after="0" w:line="360" w:lineRule="auto"/>
                <w:ind w:right="-6" w:firstLine="0"/>
                <w:jc w:val="center"/>
                <w:rPr>
                  <w:rFonts w:ascii="Arial Narrow" w:hAnsi="Arial Narrow" w:cs="Times New Roman"/>
                  <w:b/>
                  <w:szCs w:val="26"/>
                  <w:lang w:val="ru-RU"/>
                </w:rPr>
              </w:pPr>
            </w:p>
            <w:p w:rsidR="00815129" w:rsidRDefault="00815129" w:rsidP="00070168">
              <w:pPr>
                <w:pStyle w:val="a9"/>
                <w:spacing w:beforeLines="60" w:before="144" w:after="0" w:line="360" w:lineRule="auto"/>
                <w:ind w:right="-6" w:firstLine="0"/>
                <w:jc w:val="center"/>
                <w:rPr>
                  <w:rFonts w:ascii="Arial Narrow" w:hAnsi="Arial Narrow" w:cs="Times New Roman"/>
                  <w:b/>
                  <w:szCs w:val="26"/>
                  <w:lang w:val="ru-RU"/>
                </w:rPr>
              </w:pPr>
            </w:p>
            <w:p w:rsidR="00815129" w:rsidRPr="00815129" w:rsidRDefault="00815129" w:rsidP="00070168">
              <w:pPr>
                <w:pStyle w:val="a9"/>
                <w:spacing w:beforeLines="60" w:before="144" w:after="0" w:line="360" w:lineRule="auto"/>
                <w:ind w:right="-6" w:firstLine="0"/>
                <w:jc w:val="center"/>
                <w:rPr>
                  <w:rFonts w:ascii="Arial Narrow" w:hAnsi="Arial Narrow" w:cs="Times New Roman"/>
                  <w:b/>
                  <w:szCs w:val="26"/>
                  <w:lang w:val="ru-RU"/>
                </w:rPr>
              </w:pPr>
            </w:p>
            <w:tbl>
              <w:tblPr>
                <w:tblpPr w:leftFromText="180" w:rightFromText="180" w:vertAnchor="text" w:horzAnchor="margin" w:tblpY="804"/>
                <w:tblW w:w="9414" w:type="dxa"/>
                <w:tblLayout w:type="fixed"/>
                <w:tblCellMar>
                  <w:left w:w="0" w:type="dxa"/>
                  <w:right w:w="0" w:type="dxa"/>
                </w:tblCellMar>
                <w:tblLook w:val="0000" w:firstRow="0" w:lastRow="0" w:firstColumn="0" w:lastColumn="0" w:noHBand="0" w:noVBand="0"/>
              </w:tblPr>
              <w:tblGrid>
                <w:gridCol w:w="4500"/>
                <w:gridCol w:w="2165"/>
                <w:gridCol w:w="2749"/>
              </w:tblGrid>
              <w:tr w:rsidR="007D199F" w:rsidRPr="00F54397" w:rsidTr="00D55120">
                <w:trPr>
                  <w:trHeight w:val="363"/>
                </w:trPr>
                <w:tc>
                  <w:tcPr>
                    <w:tcW w:w="4500" w:type="dxa"/>
                  </w:tcPr>
                  <w:p w:rsidR="007D199F" w:rsidRPr="00F54397" w:rsidRDefault="007D199F" w:rsidP="00D55120">
                    <w:pPr>
                      <w:autoSpaceDE w:val="0"/>
                      <w:autoSpaceDN w:val="0"/>
                      <w:adjustRightInd w:val="0"/>
                      <w:rPr>
                        <w:rFonts w:ascii="Arial Narrow" w:hAnsi="Arial Narrow"/>
                      </w:rPr>
                    </w:pPr>
                    <w:proofErr w:type="spellStart"/>
                    <w:r w:rsidRPr="00C94F4D">
                      <w:rPr>
                        <w:rFonts w:ascii="Arial Narrow" w:hAnsi="Arial Narrow"/>
                      </w:rPr>
                      <w:t>Генеральный</w:t>
                    </w:r>
                    <w:proofErr w:type="spellEnd"/>
                    <w:r w:rsidRPr="00C94F4D">
                      <w:rPr>
                        <w:rFonts w:ascii="Arial Narrow" w:hAnsi="Arial Narrow"/>
                      </w:rPr>
                      <w:t xml:space="preserve"> </w:t>
                    </w:r>
                    <w:proofErr w:type="spellStart"/>
                    <w:r w:rsidRPr="00C94F4D">
                      <w:rPr>
                        <w:rFonts w:ascii="Arial Narrow" w:hAnsi="Arial Narrow"/>
                      </w:rPr>
                      <w:t>директор</w:t>
                    </w:r>
                    <w:proofErr w:type="spellEnd"/>
                  </w:p>
                </w:tc>
                <w:tc>
                  <w:tcPr>
                    <w:tcW w:w="2165" w:type="dxa"/>
                    <w:tcBorders>
                      <w:left w:val="nil"/>
                    </w:tcBorders>
                  </w:tcPr>
                  <w:p w:rsidR="007D199F" w:rsidRPr="00F54397" w:rsidRDefault="007D199F" w:rsidP="00D55120">
                    <w:pPr>
                      <w:autoSpaceDE w:val="0"/>
                      <w:autoSpaceDN w:val="0"/>
                      <w:adjustRightInd w:val="0"/>
                      <w:ind w:left="180"/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t xml:space="preserve">Д.Б. </w:t>
                    </w:r>
                    <w:proofErr w:type="spellStart"/>
                    <w:r>
                      <w:rPr>
                        <w:rFonts w:ascii="Arial Narrow" w:hAnsi="Arial Narrow"/>
                      </w:rPr>
                      <w:t>Бенашвили</w:t>
                    </w:r>
                    <w:proofErr w:type="spellEnd"/>
                  </w:p>
                </w:tc>
                <w:tc>
                  <w:tcPr>
                    <w:tcW w:w="2749" w:type="dxa"/>
                    <w:tcBorders>
                      <w:left w:val="nil"/>
                      <w:bottom w:val="single" w:sz="4" w:space="0" w:color="auto"/>
                    </w:tcBorders>
                  </w:tcPr>
                  <w:p w:rsidR="007D199F" w:rsidRPr="00F54397" w:rsidRDefault="007D199F" w:rsidP="00D55120">
                    <w:pPr>
                      <w:autoSpaceDE w:val="0"/>
                      <w:autoSpaceDN w:val="0"/>
                      <w:adjustRightInd w:val="0"/>
                      <w:rPr>
                        <w:rFonts w:ascii="Arial Narrow" w:hAnsi="Arial Narrow"/>
                      </w:rPr>
                    </w:pPr>
                  </w:p>
                </w:tc>
              </w:tr>
              <w:tr w:rsidR="007D199F" w:rsidRPr="00F54397" w:rsidTr="00D55120">
                <w:trPr>
                  <w:trHeight w:val="353"/>
                </w:trPr>
                <w:tc>
                  <w:tcPr>
                    <w:tcW w:w="4500" w:type="dxa"/>
                  </w:tcPr>
                  <w:p w:rsidR="007D199F" w:rsidRPr="00F54397" w:rsidRDefault="007D199F" w:rsidP="00D55120">
                    <w:pPr>
                      <w:autoSpaceDE w:val="0"/>
                      <w:autoSpaceDN w:val="0"/>
                      <w:adjustRightInd w:val="0"/>
                      <w:rPr>
                        <w:rFonts w:ascii="Arial Narrow" w:hAnsi="Arial Narrow"/>
                      </w:rPr>
                    </w:pPr>
                    <w:proofErr w:type="spellStart"/>
                    <w:r w:rsidRPr="00C94F4D">
                      <w:rPr>
                        <w:rFonts w:ascii="Arial Narrow" w:hAnsi="Arial Narrow"/>
                      </w:rPr>
                      <w:t>Куратор</w:t>
                    </w:r>
                    <w:proofErr w:type="spellEnd"/>
                    <w:r w:rsidRPr="00C94F4D">
                      <w:rPr>
                        <w:rFonts w:ascii="Arial Narrow" w:hAnsi="Arial Narrow"/>
                      </w:rPr>
                      <w:t xml:space="preserve"> </w:t>
                    </w:r>
                    <w:proofErr w:type="spellStart"/>
                    <w:r w:rsidRPr="00C94F4D">
                      <w:rPr>
                        <w:rFonts w:ascii="Arial Narrow" w:hAnsi="Arial Narrow"/>
                      </w:rPr>
                      <w:t>проекта</w:t>
                    </w:r>
                    <w:proofErr w:type="spellEnd"/>
                  </w:p>
                </w:tc>
                <w:tc>
                  <w:tcPr>
                    <w:tcW w:w="2165" w:type="dxa"/>
                    <w:tcBorders>
                      <w:left w:val="nil"/>
                    </w:tcBorders>
                  </w:tcPr>
                  <w:p w:rsidR="007D199F" w:rsidRPr="00F54397" w:rsidRDefault="007D199F" w:rsidP="00D55120">
                    <w:pPr>
                      <w:autoSpaceDE w:val="0"/>
                      <w:autoSpaceDN w:val="0"/>
                      <w:adjustRightInd w:val="0"/>
                      <w:ind w:left="180"/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t xml:space="preserve">Н.В. </w:t>
                    </w:r>
                    <w:proofErr w:type="spellStart"/>
                    <w:r>
                      <w:rPr>
                        <w:rFonts w:ascii="Arial Narrow" w:hAnsi="Arial Narrow"/>
                      </w:rPr>
                      <w:t>Филимонова</w:t>
                    </w:r>
                    <w:proofErr w:type="spellEnd"/>
                  </w:p>
                </w:tc>
                <w:tc>
                  <w:tcPr>
                    <w:tcW w:w="2749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</w:tcBorders>
                  </w:tcPr>
                  <w:p w:rsidR="007D199F" w:rsidRPr="00F54397" w:rsidRDefault="007D199F" w:rsidP="00D55120">
                    <w:pPr>
                      <w:autoSpaceDE w:val="0"/>
                      <w:autoSpaceDN w:val="0"/>
                      <w:adjustRightInd w:val="0"/>
                      <w:rPr>
                        <w:rFonts w:ascii="Arial Narrow" w:hAnsi="Arial Narrow"/>
                      </w:rPr>
                    </w:pPr>
                  </w:p>
                </w:tc>
              </w:tr>
              <w:tr w:rsidR="007D199F" w:rsidRPr="00F54397" w:rsidTr="00D55120">
                <w:trPr>
                  <w:trHeight w:val="533"/>
                </w:trPr>
                <w:tc>
                  <w:tcPr>
                    <w:tcW w:w="4500" w:type="dxa"/>
                  </w:tcPr>
                  <w:p w:rsidR="007D199F" w:rsidRPr="00F54397" w:rsidRDefault="007D199F" w:rsidP="00D55120">
                    <w:pPr>
                      <w:autoSpaceDE w:val="0"/>
                      <w:autoSpaceDN w:val="0"/>
                      <w:adjustRightInd w:val="0"/>
                      <w:rPr>
                        <w:rFonts w:ascii="Arial Narrow" w:hAnsi="Arial Narrow"/>
                      </w:rPr>
                    </w:pPr>
                    <w:proofErr w:type="spellStart"/>
                    <w:r w:rsidRPr="00C94F4D">
                      <w:rPr>
                        <w:rFonts w:ascii="Arial Narrow" w:hAnsi="Arial Narrow"/>
                      </w:rPr>
                      <w:t>Руководитель</w:t>
                    </w:r>
                    <w:proofErr w:type="spellEnd"/>
                    <w:r w:rsidRPr="00C94F4D">
                      <w:rPr>
                        <w:rFonts w:ascii="Arial Narrow" w:hAnsi="Arial Narrow"/>
                      </w:rPr>
                      <w:t xml:space="preserve"> </w:t>
                    </w:r>
                    <w:proofErr w:type="spellStart"/>
                    <w:r w:rsidRPr="00C94F4D">
                      <w:rPr>
                        <w:rFonts w:ascii="Arial Narrow" w:hAnsi="Arial Narrow"/>
                      </w:rPr>
                      <w:t>департамента</w:t>
                    </w:r>
                    <w:proofErr w:type="spellEnd"/>
                    <w:r w:rsidRPr="00C94F4D">
                      <w:rPr>
                        <w:rFonts w:ascii="Arial Narrow" w:hAnsi="Arial Narrow"/>
                      </w:rPr>
                      <w:t xml:space="preserve"> </w:t>
                    </w:r>
                    <w:proofErr w:type="spellStart"/>
                    <w:r w:rsidRPr="00C94F4D">
                      <w:rPr>
                        <w:rFonts w:ascii="Arial Narrow" w:hAnsi="Arial Narrow"/>
                      </w:rPr>
                      <w:t>территориального</w:t>
                    </w:r>
                    <w:proofErr w:type="spellEnd"/>
                    <w:r w:rsidRPr="00C94F4D">
                      <w:rPr>
                        <w:rFonts w:ascii="Arial Narrow" w:hAnsi="Arial Narrow"/>
                      </w:rPr>
                      <w:t xml:space="preserve"> </w:t>
                    </w:r>
                    <w:proofErr w:type="spellStart"/>
                    <w:r w:rsidRPr="00C94F4D">
                      <w:rPr>
                        <w:rFonts w:ascii="Arial Narrow" w:hAnsi="Arial Narrow"/>
                      </w:rPr>
                      <w:t>планирования</w:t>
                    </w:r>
                    <w:proofErr w:type="spellEnd"/>
                  </w:p>
                </w:tc>
                <w:tc>
                  <w:tcPr>
                    <w:tcW w:w="2165" w:type="dxa"/>
                    <w:tcBorders>
                      <w:left w:val="nil"/>
                    </w:tcBorders>
                  </w:tcPr>
                  <w:p w:rsidR="007D199F" w:rsidRPr="00F54397" w:rsidRDefault="007D199F" w:rsidP="00D55120">
                    <w:pPr>
                      <w:autoSpaceDE w:val="0"/>
                      <w:autoSpaceDN w:val="0"/>
                      <w:adjustRightInd w:val="0"/>
                      <w:ind w:left="180"/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t xml:space="preserve">Н.В. </w:t>
                    </w:r>
                    <w:proofErr w:type="spellStart"/>
                    <w:r>
                      <w:rPr>
                        <w:rFonts w:ascii="Arial Narrow" w:hAnsi="Arial Narrow"/>
                      </w:rPr>
                      <w:t>Филимонова</w:t>
                    </w:r>
                    <w:proofErr w:type="spellEnd"/>
                  </w:p>
                </w:tc>
                <w:tc>
                  <w:tcPr>
                    <w:tcW w:w="2749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</w:tcBorders>
                  </w:tcPr>
                  <w:p w:rsidR="007D199F" w:rsidRPr="00F54397" w:rsidRDefault="007D199F" w:rsidP="00D55120">
                    <w:pPr>
                      <w:autoSpaceDE w:val="0"/>
                      <w:autoSpaceDN w:val="0"/>
                      <w:adjustRightInd w:val="0"/>
                      <w:rPr>
                        <w:rFonts w:ascii="Arial Narrow" w:hAnsi="Arial Narrow"/>
                      </w:rPr>
                    </w:pPr>
                  </w:p>
                </w:tc>
              </w:tr>
              <w:tr w:rsidR="007D199F" w:rsidRPr="00F54397" w:rsidTr="00D55120">
                <w:trPr>
                  <w:trHeight w:val="317"/>
                </w:trPr>
                <w:tc>
                  <w:tcPr>
                    <w:tcW w:w="4500" w:type="dxa"/>
                  </w:tcPr>
                  <w:p w:rsidR="007D199F" w:rsidRPr="00A47E71" w:rsidRDefault="007D199F" w:rsidP="00D55120">
                    <w:pPr>
                      <w:autoSpaceDE w:val="0"/>
                      <w:autoSpaceDN w:val="0"/>
                      <w:adjustRightInd w:val="0"/>
                      <w:rPr>
                        <w:rFonts w:ascii="Arial Narrow" w:hAnsi="Arial Narrow"/>
                        <w:b/>
                        <w:color w:val="808080"/>
                        <w:sz w:val="26"/>
                        <w:szCs w:val="26"/>
                      </w:rPr>
                    </w:pPr>
                    <w:proofErr w:type="spellStart"/>
                    <w:r w:rsidRPr="00C94F4D">
                      <w:rPr>
                        <w:rFonts w:ascii="Arial Narrow" w:hAnsi="Arial Narrow"/>
                      </w:rPr>
                      <w:t>Руководитель</w:t>
                    </w:r>
                    <w:proofErr w:type="spellEnd"/>
                    <w:r w:rsidRPr="00C94F4D">
                      <w:rPr>
                        <w:rFonts w:ascii="Arial Narrow" w:hAnsi="Arial Narrow"/>
                      </w:rPr>
                      <w:t xml:space="preserve"> </w:t>
                    </w:r>
                    <w:proofErr w:type="spellStart"/>
                    <w:r w:rsidRPr="00C94F4D">
                      <w:rPr>
                        <w:rFonts w:ascii="Arial Narrow" w:hAnsi="Arial Narrow"/>
                      </w:rPr>
                      <w:t>проекта</w:t>
                    </w:r>
                    <w:proofErr w:type="spellEnd"/>
                  </w:p>
                </w:tc>
                <w:tc>
                  <w:tcPr>
                    <w:tcW w:w="2165" w:type="dxa"/>
                    <w:tcBorders>
                      <w:left w:val="nil"/>
                    </w:tcBorders>
                  </w:tcPr>
                  <w:p w:rsidR="007D199F" w:rsidRPr="00F54397" w:rsidRDefault="007D199F" w:rsidP="00D55120">
                    <w:pPr>
                      <w:autoSpaceDE w:val="0"/>
                      <w:autoSpaceDN w:val="0"/>
                      <w:adjustRightInd w:val="0"/>
                      <w:ind w:left="180"/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t xml:space="preserve">А.С. </w:t>
                    </w:r>
                    <w:proofErr w:type="spellStart"/>
                    <w:r>
                      <w:rPr>
                        <w:rFonts w:ascii="Arial Narrow" w:hAnsi="Arial Narrow"/>
                      </w:rPr>
                      <w:t>Рябов</w:t>
                    </w:r>
                    <w:proofErr w:type="spellEnd"/>
                  </w:p>
                </w:tc>
                <w:tc>
                  <w:tcPr>
                    <w:tcW w:w="2749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</w:tcBorders>
                  </w:tcPr>
                  <w:p w:rsidR="007D199F" w:rsidRPr="00F54397" w:rsidRDefault="007D199F" w:rsidP="00D55120">
                    <w:pPr>
                      <w:autoSpaceDE w:val="0"/>
                      <w:autoSpaceDN w:val="0"/>
                      <w:adjustRightInd w:val="0"/>
                      <w:rPr>
                        <w:rFonts w:ascii="Arial Narrow" w:hAnsi="Arial Narrow"/>
                      </w:rPr>
                    </w:pPr>
                  </w:p>
                </w:tc>
              </w:tr>
            </w:tbl>
            <w:p w:rsidR="007D199F" w:rsidRDefault="005A7658" w:rsidP="007D199F">
              <w:pPr>
                <w:rPr>
                  <w:rFonts w:ascii="Arial Narrow" w:hAnsi="Arial Narrow"/>
                  <w:b/>
                  <w:caps/>
                  <w:sz w:val="26"/>
                  <w:szCs w:val="26"/>
                </w:rPr>
              </w:pPr>
            </w:p>
          </w:sdtContent>
        </w:sdt>
        <w:p w:rsidR="00B8326B" w:rsidRDefault="007D199F">
          <w:pPr>
            <w:rPr>
              <w:rFonts w:ascii="Arial Narrow" w:hAnsi="Arial Narrow"/>
              <w:b/>
              <w:caps/>
              <w:sz w:val="26"/>
              <w:szCs w:val="26"/>
            </w:rPr>
          </w:pPr>
          <w:r>
            <w:rPr>
              <w:b/>
              <w:sz w:val="26"/>
              <w:szCs w:val="26"/>
            </w:rPr>
            <w:br w:type="page"/>
          </w:r>
        </w:p>
      </w:sdtContent>
    </w:sdt>
    <w:p w:rsidR="00B8326B" w:rsidRDefault="00B8326B" w:rsidP="009A7DFA">
      <w:pPr>
        <w:spacing w:after="0" w:line="240" w:lineRule="auto"/>
        <w:jc w:val="center"/>
        <w:rPr>
          <w:b/>
          <w:sz w:val="26"/>
          <w:szCs w:val="26"/>
          <w:lang w:val="ru-RU"/>
        </w:rPr>
      </w:pPr>
      <w:r w:rsidRPr="005E3423">
        <w:rPr>
          <w:b/>
          <w:sz w:val="26"/>
          <w:szCs w:val="26"/>
        </w:rPr>
        <w:lastRenderedPageBreak/>
        <w:t>СОДЕРЖАНИЕ</w:t>
      </w:r>
    </w:p>
    <w:p w:rsidR="009A7DFA" w:rsidRPr="009A7DFA" w:rsidRDefault="009A7DFA" w:rsidP="009A7DFA">
      <w:pPr>
        <w:spacing w:after="0" w:line="240" w:lineRule="auto"/>
        <w:jc w:val="center"/>
        <w:rPr>
          <w:b/>
          <w:sz w:val="26"/>
          <w:szCs w:val="26"/>
          <w:lang w:val="ru-RU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610185"/>
        <w:docPartObj>
          <w:docPartGallery w:val="Table of Contents"/>
          <w:docPartUnique/>
        </w:docPartObj>
      </w:sdtPr>
      <w:sdtEndPr>
        <w:rPr>
          <w:lang w:val="ru-RU"/>
        </w:rPr>
      </w:sdtEndPr>
      <w:sdtContent>
        <w:p w:rsidR="009A7DFA" w:rsidRPr="009A7DFA" w:rsidRDefault="009A7DFA" w:rsidP="009A7DFA">
          <w:pPr>
            <w:pStyle w:val="ab"/>
            <w:numPr>
              <w:ilvl w:val="0"/>
              <w:numId w:val="4"/>
            </w:numPr>
            <w:spacing w:before="0" w:line="240" w:lineRule="auto"/>
            <w:ind w:left="714" w:hanging="357"/>
            <w:rPr>
              <w:sz w:val="2"/>
            </w:rPr>
          </w:pPr>
        </w:p>
        <w:p w:rsidR="006C2764" w:rsidRDefault="00D12258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 w:bidi="ar-SA"/>
            </w:rPr>
          </w:pPr>
          <w:r>
            <w:rPr>
              <w:lang w:val="ru-RU"/>
            </w:rPr>
            <w:fldChar w:fldCharType="begin"/>
          </w:r>
          <w:r w:rsidR="009A7DFA">
            <w:rPr>
              <w:lang w:val="ru-RU"/>
            </w:rPr>
            <w:instrText xml:space="preserve"> TOC \o "1-3" \h \z \u </w:instrText>
          </w:r>
          <w:r>
            <w:rPr>
              <w:lang w:val="ru-RU"/>
            </w:rPr>
            <w:fldChar w:fldCharType="separate"/>
          </w:r>
          <w:hyperlink w:anchor="_Toc256106168" w:history="1">
            <w:r w:rsidR="006C2764" w:rsidRPr="00DF2469">
              <w:rPr>
                <w:rStyle w:val="ac"/>
                <w:noProof/>
                <w:lang w:val="ru-RU"/>
              </w:rPr>
              <w:t>ВВЕДЕНИЕ</w:t>
            </w:r>
            <w:r w:rsidR="006C2764">
              <w:rPr>
                <w:noProof/>
                <w:webHidden/>
              </w:rPr>
              <w:tab/>
            </w:r>
            <w:r w:rsidR="006C2764">
              <w:rPr>
                <w:noProof/>
                <w:webHidden/>
              </w:rPr>
              <w:fldChar w:fldCharType="begin"/>
            </w:r>
            <w:r w:rsidR="006C2764">
              <w:rPr>
                <w:noProof/>
                <w:webHidden/>
              </w:rPr>
              <w:instrText xml:space="preserve"> PAGEREF _Toc256106168 \h </w:instrText>
            </w:r>
            <w:r w:rsidR="006C2764">
              <w:rPr>
                <w:noProof/>
                <w:webHidden/>
              </w:rPr>
            </w:r>
            <w:r w:rsidR="006C2764">
              <w:rPr>
                <w:noProof/>
                <w:webHidden/>
              </w:rPr>
              <w:fldChar w:fldCharType="separate"/>
            </w:r>
            <w:r w:rsidR="006C2764">
              <w:rPr>
                <w:noProof/>
                <w:webHidden/>
              </w:rPr>
              <w:t>4</w:t>
            </w:r>
            <w:r w:rsidR="006C2764">
              <w:rPr>
                <w:noProof/>
                <w:webHidden/>
              </w:rPr>
              <w:fldChar w:fldCharType="end"/>
            </w:r>
          </w:hyperlink>
        </w:p>
        <w:p w:rsidR="006C2764" w:rsidRDefault="005A7658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 w:bidi="ar-SA"/>
            </w:rPr>
          </w:pPr>
          <w:hyperlink w:anchor="_Toc256106169" w:history="1">
            <w:r w:rsidR="006C2764" w:rsidRPr="00DF2469">
              <w:rPr>
                <w:rStyle w:val="ac"/>
                <w:noProof/>
                <w:lang w:val="ru-RU"/>
              </w:rPr>
              <w:t>1. Административно-территориальное и экономико-географического положение</w:t>
            </w:r>
            <w:r w:rsidR="006C2764">
              <w:rPr>
                <w:noProof/>
                <w:webHidden/>
              </w:rPr>
              <w:tab/>
            </w:r>
            <w:r w:rsidR="006C2764">
              <w:rPr>
                <w:noProof/>
                <w:webHidden/>
              </w:rPr>
              <w:fldChar w:fldCharType="begin"/>
            </w:r>
            <w:r w:rsidR="006C2764">
              <w:rPr>
                <w:noProof/>
                <w:webHidden/>
              </w:rPr>
              <w:instrText xml:space="preserve"> PAGEREF _Toc256106169 \h </w:instrText>
            </w:r>
            <w:r w:rsidR="006C2764">
              <w:rPr>
                <w:noProof/>
                <w:webHidden/>
              </w:rPr>
            </w:r>
            <w:r w:rsidR="006C2764">
              <w:rPr>
                <w:noProof/>
                <w:webHidden/>
              </w:rPr>
              <w:fldChar w:fldCharType="separate"/>
            </w:r>
            <w:r w:rsidR="006C2764">
              <w:rPr>
                <w:noProof/>
                <w:webHidden/>
              </w:rPr>
              <w:t>5</w:t>
            </w:r>
            <w:r w:rsidR="006C2764">
              <w:rPr>
                <w:noProof/>
                <w:webHidden/>
              </w:rPr>
              <w:fldChar w:fldCharType="end"/>
            </w:r>
          </w:hyperlink>
        </w:p>
        <w:p w:rsidR="006C2764" w:rsidRDefault="005A7658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 w:bidi="ar-SA"/>
            </w:rPr>
          </w:pPr>
          <w:hyperlink w:anchor="_Toc256106170" w:history="1">
            <w:r w:rsidR="006C2764" w:rsidRPr="00DF2469">
              <w:rPr>
                <w:rStyle w:val="ac"/>
                <w:noProof/>
                <w:lang w:val="ru-RU"/>
              </w:rPr>
              <w:t>2. Природные условия и ресурсы</w:t>
            </w:r>
            <w:r w:rsidR="006C2764">
              <w:rPr>
                <w:noProof/>
                <w:webHidden/>
              </w:rPr>
              <w:tab/>
            </w:r>
            <w:r w:rsidR="006C2764">
              <w:rPr>
                <w:noProof/>
                <w:webHidden/>
              </w:rPr>
              <w:fldChar w:fldCharType="begin"/>
            </w:r>
            <w:r w:rsidR="006C2764">
              <w:rPr>
                <w:noProof/>
                <w:webHidden/>
              </w:rPr>
              <w:instrText xml:space="preserve"> PAGEREF _Toc256106170 \h </w:instrText>
            </w:r>
            <w:r w:rsidR="006C2764">
              <w:rPr>
                <w:noProof/>
                <w:webHidden/>
              </w:rPr>
            </w:r>
            <w:r w:rsidR="006C2764">
              <w:rPr>
                <w:noProof/>
                <w:webHidden/>
              </w:rPr>
              <w:fldChar w:fldCharType="separate"/>
            </w:r>
            <w:r w:rsidR="006C2764">
              <w:rPr>
                <w:noProof/>
                <w:webHidden/>
              </w:rPr>
              <w:t>6</w:t>
            </w:r>
            <w:r w:rsidR="006C2764">
              <w:rPr>
                <w:noProof/>
                <w:webHidden/>
              </w:rPr>
              <w:fldChar w:fldCharType="end"/>
            </w:r>
          </w:hyperlink>
        </w:p>
        <w:p w:rsidR="006C2764" w:rsidRDefault="005A7658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 w:bidi="ar-SA"/>
            </w:rPr>
          </w:pPr>
          <w:hyperlink w:anchor="_Toc256106171" w:history="1">
            <w:r w:rsidR="006C2764" w:rsidRPr="00DF2469">
              <w:rPr>
                <w:rStyle w:val="ac"/>
                <w:noProof/>
                <w:lang w:val="ru-RU"/>
              </w:rPr>
              <w:t>3. Население</w:t>
            </w:r>
            <w:r w:rsidR="006C2764">
              <w:rPr>
                <w:noProof/>
                <w:webHidden/>
              </w:rPr>
              <w:tab/>
            </w:r>
            <w:r w:rsidR="006C2764">
              <w:rPr>
                <w:noProof/>
                <w:webHidden/>
              </w:rPr>
              <w:fldChar w:fldCharType="begin"/>
            </w:r>
            <w:r w:rsidR="006C2764">
              <w:rPr>
                <w:noProof/>
                <w:webHidden/>
              </w:rPr>
              <w:instrText xml:space="preserve"> PAGEREF _Toc256106171 \h </w:instrText>
            </w:r>
            <w:r w:rsidR="006C2764">
              <w:rPr>
                <w:noProof/>
                <w:webHidden/>
              </w:rPr>
            </w:r>
            <w:r w:rsidR="006C2764">
              <w:rPr>
                <w:noProof/>
                <w:webHidden/>
              </w:rPr>
              <w:fldChar w:fldCharType="separate"/>
            </w:r>
            <w:r w:rsidR="006C2764">
              <w:rPr>
                <w:noProof/>
                <w:webHidden/>
              </w:rPr>
              <w:t>8</w:t>
            </w:r>
            <w:r w:rsidR="006C2764">
              <w:rPr>
                <w:noProof/>
                <w:webHidden/>
              </w:rPr>
              <w:fldChar w:fldCharType="end"/>
            </w:r>
          </w:hyperlink>
        </w:p>
        <w:p w:rsidR="006C2764" w:rsidRDefault="005A7658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 w:bidi="ar-SA"/>
            </w:rPr>
          </w:pPr>
          <w:hyperlink w:anchor="_Toc256106172" w:history="1">
            <w:r w:rsidR="006C2764" w:rsidRPr="00DF2469">
              <w:rPr>
                <w:rStyle w:val="ac"/>
                <w:noProof/>
                <w:lang w:val="ru-RU"/>
              </w:rPr>
              <w:t>4. Социально-экономическая ситуация</w:t>
            </w:r>
            <w:r w:rsidR="006C2764">
              <w:rPr>
                <w:noProof/>
                <w:webHidden/>
              </w:rPr>
              <w:tab/>
            </w:r>
            <w:r w:rsidR="006C2764">
              <w:rPr>
                <w:noProof/>
                <w:webHidden/>
              </w:rPr>
              <w:fldChar w:fldCharType="begin"/>
            </w:r>
            <w:r w:rsidR="006C2764">
              <w:rPr>
                <w:noProof/>
                <w:webHidden/>
              </w:rPr>
              <w:instrText xml:space="preserve"> PAGEREF _Toc256106172 \h </w:instrText>
            </w:r>
            <w:r w:rsidR="006C2764">
              <w:rPr>
                <w:noProof/>
                <w:webHidden/>
              </w:rPr>
            </w:r>
            <w:r w:rsidR="006C2764">
              <w:rPr>
                <w:noProof/>
                <w:webHidden/>
              </w:rPr>
              <w:fldChar w:fldCharType="separate"/>
            </w:r>
            <w:r w:rsidR="006C2764">
              <w:rPr>
                <w:noProof/>
                <w:webHidden/>
              </w:rPr>
              <w:t>10</w:t>
            </w:r>
            <w:r w:rsidR="006C2764">
              <w:rPr>
                <w:noProof/>
                <w:webHidden/>
              </w:rPr>
              <w:fldChar w:fldCharType="end"/>
            </w:r>
          </w:hyperlink>
        </w:p>
        <w:p w:rsidR="006C2764" w:rsidRDefault="005A7658">
          <w:pPr>
            <w:pStyle w:val="24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 w:bidi="ar-SA"/>
            </w:rPr>
          </w:pPr>
          <w:hyperlink w:anchor="_Toc256106173" w:history="1">
            <w:r w:rsidR="006C2764" w:rsidRPr="00DF2469">
              <w:rPr>
                <w:rStyle w:val="ac"/>
                <w:noProof/>
                <w:lang w:val="ru-RU"/>
              </w:rPr>
              <w:t>4.1. Экономическое развитие</w:t>
            </w:r>
            <w:r w:rsidR="006C2764">
              <w:rPr>
                <w:noProof/>
                <w:webHidden/>
              </w:rPr>
              <w:tab/>
            </w:r>
            <w:r w:rsidR="006C2764">
              <w:rPr>
                <w:noProof/>
                <w:webHidden/>
              </w:rPr>
              <w:fldChar w:fldCharType="begin"/>
            </w:r>
            <w:r w:rsidR="006C2764">
              <w:rPr>
                <w:noProof/>
                <w:webHidden/>
              </w:rPr>
              <w:instrText xml:space="preserve"> PAGEREF _Toc256106173 \h </w:instrText>
            </w:r>
            <w:r w:rsidR="006C2764">
              <w:rPr>
                <w:noProof/>
                <w:webHidden/>
              </w:rPr>
            </w:r>
            <w:r w:rsidR="006C2764">
              <w:rPr>
                <w:noProof/>
                <w:webHidden/>
              </w:rPr>
              <w:fldChar w:fldCharType="separate"/>
            </w:r>
            <w:r w:rsidR="006C2764">
              <w:rPr>
                <w:noProof/>
                <w:webHidden/>
              </w:rPr>
              <w:t>10</w:t>
            </w:r>
            <w:r w:rsidR="006C2764">
              <w:rPr>
                <w:noProof/>
                <w:webHidden/>
              </w:rPr>
              <w:fldChar w:fldCharType="end"/>
            </w:r>
          </w:hyperlink>
        </w:p>
        <w:p w:rsidR="006C2764" w:rsidRDefault="005A7658">
          <w:pPr>
            <w:pStyle w:val="24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 w:bidi="ar-SA"/>
            </w:rPr>
          </w:pPr>
          <w:hyperlink w:anchor="_Toc256106174" w:history="1">
            <w:r w:rsidR="006C2764" w:rsidRPr="00DF2469">
              <w:rPr>
                <w:rStyle w:val="ac"/>
                <w:noProof/>
                <w:lang w:val="ru-RU"/>
              </w:rPr>
              <w:t>5. Транспортная и инженерная инфраструктура</w:t>
            </w:r>
            <w:r w:rsidR="006C2764">
              <w:rPr>
                <w:noProof/>
                <w:webHidden/>
              </w:rPr>
              <w:tab/>
            </w:r>
            <w:r w:rsidR="006C2764">
              <w:rPr>
                <w:noProof/>
                <w:webHidden/>
              </w:rPr>
              <w:fldChar w:fldCharType="begin"/>
            </w:r>
            <w:r w:rsidR="006C2764">
              <w:rPr>
                <w:noProof/>
                <w:webHidden/>
              </w:rPr>
              <w:instrText xml:space="preserve"> PAGEREF _Toc256106174 \h </w:instrText>
            </w:r>
            <w:r w:rsidR="006C2764">
              <w:rPr>
                <w:noProof/>
                <w:webHidden/>
              </w:rPr>
            </w:r>
            <w:r w:rsidR="006C2764">
              <w:rPr>
                <w:noProof/>
                <w:webHidden/>
              </w:rPr>
              <w:fldChar w:fldCharType="separate"/>
            </w:r>
            <w:r w:rsidR="006C2764">
              <w:rPr>
                <w:noProof/>
                <w:webHidden/>
              </w:rPr>
              <w:t>17</w:t>
            </w:r>
            <w:r w:rsidR="006C2764">
              <w:rPr>
                <w:noProof/>
                <w:webHidden/>
              </w:rPr>
              <w:fldChar w:fldCharType="end"/>
            </w:r>
          </w:hyperlink>
        </w:p>
        <w:p w:rsidR="006C2764" w:rsidRDefault="005A7658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 w:bidi="ar-SA"/>
            </w:rPr>
          </w:pPr>
          <w:hyperlink w:anchor="_Toc256106175" w:history="1">
            <w:r w:rsidR="006C2764" w:rsidRPr="00DF2469">
              <w:rPr>
                <w:rStyle w:val="ac"/>
                <w:noProof/>
                <w:lang w:val="ru-RU"/>
              </w:rPr>
              <w:t>6. Экологическое состояние и риск возникновения чрезвычайных ситуаций природного и техногенного характера</w:t>
            </w:r>
            <w:r w:rsidR="006C2764">
              <w:rPr>
                <w:noProof/>
                <w:webHidden/>
              </w:rPr>
              <w:tab/>
            </w:r>
            <w:r w:rsidR="006C2764">
              <w:rPr>
                <w:noProof/>
                <w:webHidden/>
              </w:rPr>
              <w:fldChar w:fldCharType="begin"/>
            </w:r>
            <w:r w:rsidR="006C2764">
              <w:rPr>
                <w:noProof/>
                <w:webHidden/>
              </w:rPr>
              <w:instrText xml:space="preserve"> PAGEREF _Toc256106175 \h </w:instrText>
            </w:r>
            <w:r w:rsidR="006C2764">
              <w:rPr>
                <w:noProof/>
                <w:webHidden/>
              </w:rPr>
            </w:r>
            <w:r w:rsidR="006C2764">
              <w:rPr>
                <w:noProof/>
                <w:webHidden/>
              </w:rPr>
              <w:fldChar w:fldCharType="separate"/>
            </w:r>
            <w:r w:rsidR="006C2764">
              <w:rPr>
                <w:noProof/>
                <w:webHidden/>
              </w:rPr>
              <w:t>21</w:t>
            </w:r>
            <w:r w:rsidR="006C2764">
              <w:rPr>
                <w:noProof/>
                <w:webHidden/>
              </w:rPr>
              <w:fldChar w:fldCharType="end"/>
            </w:r>
          </w:hyperlink>
        </w:p>
        <w:p w:rsidR="006C2764" w:rsidRDefault="005A7658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 w:bidi="ar-SA"/>
            </w:rPr>
          </w:pPr>
          <w:hyperlink w:anchor="_Toc256106176" w:history="1">
            <w:r w:rsidR="006C2764" w:rsidRPr="00DF2469">
              <w:rPr>
                <w:rStyle w:val="ac"/>
                <w:noProof/>
                <w:lang w:val="ru-RU"/>
              </w:rPr>
              <w:t>7. Архитектурно-планировочная организации села</w:t>
            </w:r>
            <w:r w:rsidR="006C2764">
              <w:rPr>
                <w:noProof/>
                <w:webHidden/>
              </w:rPr>
              <w:tab/>
            </w:r>
            <w:r w:rsidR="006C2764">
              <w:rPr>
                <w:noProof/>
                <w:webHidden/>
              </w:rPr>
              <w:fldChar w:fldCharType="begin"/>
            </w:r>
            <w:r w:rsidR="006C2764">
              <w:rPr>
                <w:noProof/>
                <w:webHidden/>
              </w:rPr>
              <w:instrText xml:space="preserve"> PAGEREF _Toc256106176 \h </w:instrText>
            </w:r>
            <w:r w:rsidR="006C2764">
              <w:rPr>
                <w:noProof/>
                <w:webHidden/>
              </w:rPr>
            </w:r>
            <w:r w:rsidR="006C2764">
              <w:rPr>
                <w:noProof/>
                <w:webHidden/>
              </w:rPr>
              <w:fldChar w:fldCharType="separate"/>
            </w:r>
            <w:r w:rsidR="006C2764">
              <w:rPr>
                <w:noProof/>
                <w:webHidden/>
              </w:rPr>
              <w:t>25</w:t>
            </w:r>
            <w:r w:rsidR="006C2764">
              <w:rPr>
                <w:noProof/>
                <w:webHidden/>
              </w:rPr>
              <w:fldChar w:fldCharType="end"/>
            </w:r>
          </w:hyperlink>
        </w:p>
        <w:p w:rsidR="006C2764" w:rsidRDefault="005A7658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 w:bidi="ar-SA"/>
            </w:rPr>
          </w:pPr>
          <w:hyperlink w:anchor="_Toc256106177" w:history="1">
            <w:r w:rsidR="006C2764" w:rsidRPr="00DF2469">
              <w:rPr>
                <w:rStyle w:val="ac"/>
                <w:noProof/>
                <w:lang w:val="ru-RU"/>
              </w:rPr>
              <w:t>8. Современное использование территории сельского поселения и комплексная оценка развития села</w:t>
            </w:r>
            <w:r w:rsidR="006C2764">
              <w:rPr>
                <w:noProof/>
                <w:webHidden/>
              </w:rPr>
              <w:tab/>
            </w:r>
            <w:r w:rsidR="006C2764">
              <w:rPr>
                <w:noProof/>
                <w:webHidden/>
              </w:rPr>
              <w:fldChar w:fldCharType="begin"/>
            </w:r>
            <w:r w:rsidR="006C2764">
              <w:rPr>
                <w:noProof/>
                <w:webHidden/>
              </w:rPr>
              <w:instrText xml:space="preserve"> PAGEREF _Toc256106177 \h </w:instrText>
            </w:r>
            <w:r w:rsidR="006C2764">
              <w:rPr>
                <w:noProof/>
                <w:webHidden/>
              </w:rPr>
            </w:r>
            <w:r w:rsidR="006C2764">
              <w:rPr>
                <w:noProof/>
                <w:webHidden/>
              </w:rPr>
              <w:fldChar w:fldCharType="separate"/>
            </w:r>
            <w:r w:rsidR="006C2764">
              <w:rPr>
                <w:noProof/>
                <w:webHidden/>
              </w:rPr>
              <w:t>26</w:t>
            </w:r>
            <w:r w:rsidR="006C2764">
              <w:rPr>
                <w:noProof/>
                <w:webHidden/>
              </w:rPr>
              <w:fldChar w:fldCharType="end"/>
            </w:r>
          </w:hyperlink>
        </w:p>
        <w:p w:rsidR="006C2764" w:rsidRDefault="005A7658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 w:bidi="ar-SA"/>
            </w:rPr>
          </w:pPr>
          <w:hyperlink w:anchor="_Toc256106178" w:history="1">
            <w:r w:rsidR="006C2764" w:rsidRPr="00DF2469">
              <w:rPr>
                <w:rStyle w:val="ac"/>
                <w:noProof/>
                <w:lang w:val="ru-RU"/>
              </w:rPr>
              <w:t>9. Предложения по территориальному планированию</w:t>
            </w:r>
            <w:r w:rsidR="006C2764">
              <w:rPr>
                <w:noProof/>
                <w:webHidden/>
              </w:rPr>
              <w:tab/>
            </w:r>
            <w:r w:rsidR="006C2764">
              <w:rPr>
                <w:noProof/>
                <w:webHidden/>
              </w:rPr>
              <w:fldChar w:fldCharType="begin"/>
            </w:r>
            <w:r w:rsidR="006C2764">
              <w:rPr>
                <w:noProof/>
                <w:webHidden/>
              </w:rPr>
              <w:instrText xml:space="preserve"> PAGEREF _Toc256106178 \h </w:instrText>
            </w:r>
            <w:r w:rsidR="006C2764">
              <w:rPr>
                <w:noProof/>
                <w:webHidden/>
              </w:rPr>
            </w:r>
            <w:r w:rsidR="006C2764">
              <w:rPr>
                <w:noProof/>
                <w:webHidden/>
              </w:rPr>
              <w:fldChar w:fldCharType="separate"/>
            </w:r>
            <w:r w:rsidR="006C2764">
              <w:rPr>
                <w:noProof/>
                <w:webHidden/>
              </w:rPr>
              <w:t>27</w:t>
            </w:r>
            <w:r w:rsidR="006C2764">
              <w:rPr>
                <w:noProof/>
                <w:webHidden/>
              </w:rPr>
              <w:fldChar w:fldCharType="end"/>
            </w:r>
          </w:hyperlink>
        </w:p>
        <w:p w:rsidR="006C2764" w:rsidRDefault="005A7658">
          <w:pPr>
            <w:pStyle w:val="24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 w:bidi="ar-SA"/>
            </w:rPr>
          </w:pPr>
          <w:hyperlink w:anchor="_Toc256106179" w:history="1">
            <w:r w:rsidR="006C2764" w:rsidRPr="00DF2469">
              <w:rPr>
                <w:rStyle w:val="ac"/>
                <w:noProof/>
                <w:lang w:val="ru-RU"/>
              </w:rPr>
              <w:t>9.1. Цели и задачи территориального планирования</w:t>
            </w:r>
            <w:r w:rsidR="006C2764">
              <w:rPr>
                <w:noProof/>
                <w:webHidden/>
              </w:rPr>
              <w:tab/>
            </w:r>
            <w:r w:rsidR="006C2764">
              <w:rPr>
                <w:noProof/>
                <w:webHidden/>
              </w:rPr>
              <w:fldChar w:fldCharType="begin"/>
            </w:r>
            <w:r w:rsidR="006C2764">
              <w:rPr>
                <w:noProof/>
                <w:webHidden/>
              </w:rPr>
              <w:instrText xml:space="preserve"> PAGEREF _Toc256106179 \h </w:instrText>
            </w:r>
            <w:r w:rsidR="006C2764">
              <w:rPr>
                <w:noProof/>
                <w:webHidden/>
              </w:rPr>
            </w:r>
            <w:r w:rsidR="006C2764">
              <w:rPr>
                <w:noProof/>
                <w:webHidden/>
              </w:rPr>
              <w:fldChar w:fldCharType="separate"/>
            </w:r>
            <w:r w:rsidR="006C2764">
              <w:rPr>
                <w:noProof/>
                <w:webHidden/>
              </w:rPr>
              <w:t>27</w:t>
            </w:r>
            <w:r w:rsidR="006C2764">
              <w:rPr>
                <w:noProof/>
                <w:webHidden/>
              </w:rPr>
              <w:fldChar w:fldCharType="end"/>
            </w:r>
          </w:hyperlink>
        </w:p>
        <w:p w:rsidR="006C2764" w:rsidRDefault="005A7658">
          <w:pPr>
            <w:pStyle w:val="24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 w:bidi="ar-SA"/>
            </w:rPr>
          </w:pPr>
          <w:hyperlink w:anchor="_Toc256106180" w:history="1">
            <w:r w:rsidR="006C2764" w:rsidRPr="00DF2469">
              <w:rPr>
                <w:rStyle w:val="ac"/>
                <w:noProof/>
                <w:lang w:val="ru-RU"/>
              </w:rPr>
              <w:t>9.2. Основные положения и мероприятия по территориальному планированию</w:t>
            </w:r>
            <w:r w:rsidR="006C2764">
              <w:rPr>
                <w:noProof/>
                <w:webHidden/>
              </w:rPr>
              <w:tab/>
            </w:r>
            <w:r w:rsidR="006C2764">
              <w:rPr>
                <w:noProof/>
                <w:webHidden/>
              </w:rPr>
              <w:fldChar w:fldCharType="begin"/>
            </w:r>
            <w:r w:rsidR="006C2764">
              <w:rPr>
                <w:noProof/>
                <w:webHidden/>
              </w:rPr>
              <w:instrText xml:space="preserve"> PAGEREF _Toc256106180 \h </w:instrText>
            </w:r>
            <w:r w:rsidR="006C2764">
              <w:rPr>
                <w:noProof/>
                <w:webHidden/>
              </w:rPr>
            </w:r>
            <w:r w:rsidR="006C2764">
              <w:rPr>
                <w:noProof/>
                <w:webHidden/>
              </w:rPr>
              <w:fldChar w:fldCharType="separate"/>
            </w:r>
            <w:r w:rsidR="006C2764">
              <w:rPr>
                <w:noProof/>
                <w:webHidden/>
              </w:rPr>
              <w:t>28</w:t>
            </w:r>
            <w:r w:rsidR="006C2764">
              <w:rPr>
                <w:noProof/>
                <w:webHidden/>
              </w:rPr>
              <w:fldChar w:fldCharType="end"/>
            </w:r>
          </w:hyperlink>
        </w:p>
        <w:p w:rsidR="006C2764" w:rsidRDefault="005A7658">
          <w:pPr>
            <w:pStyle w:val="24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 w:bidi="ar-SA"/>
            </w:rPr>
          </w:pPr>
          <w:hyperlink w:anchor="_Toc256106181" w:history="1">
            <w:r w:rsidR="006C2764" w:rsidRPr="00DF2469">
              <w:rPr>
                <w:rStyle w:val="ac"/>
                <w:noProof/>
                <w:lang w:val="ru-RU"/>
              </w:rPr>
              <w:t>9.3. Мероприятия по охране окружающей среды</w:t>
            </w:r>
            <w:r w:rsidR="006C2764">
              <w:rPr>
                <w:noProof/>
                <w:webHidden/>
              </w:rPr>
              <w:tab/>
            </w:r>
            <w:r w:rsidR="006C2764">
              <w:rPr>
                <w:noProof/>
                <w:webHidden/>
              </w:rPr>
              <w:fldChar w:fldCharType="begin"/>
            </w:r>
            <w:r w:rsidR="006C2764">
              <w:rPr>
                <w:noProof/>
                <w:webHidden/>
              </w:rPr>
              <w:instrText xml:space="preserve"> PAGEREF _Toc256106181 \h </w:instrText>
            </w:r>
            <w:r w:rsidR="006C2764">
              <w:rPr>
                <w:noProof/>
                <w:webHidden/>
              </w:rPr>
            </w:r>
            <w:r w:rsidR="006C2764">
              <w:rPr>
                <w:noProof/>
                <w:webHidden/>
              </w:rPr>
              <w:fldChar w:fldCharType="separate"/>
            </w:r>
            <w:r w:rsidR="006C2764">
              <w:rPr>
                <w:noProof/>
                <w:webHidden/>
              </w:rPr>
              <w:t>29</w:t>
            </w:r>
            <w:r w:rsidR="006C2764">
              <w:rPr>
                <w:noProof/>
                <w:webHidden/>
              </w:rPr>
              <w:fldChar w:fldCharType="end"/>
            </w:r>
          </w:hyperlink>
        </w:p>
        <w:p w:rsidR="006C2764" w:rsidRDefault="005A7658">
          <w:pPr>
            <w:pStyle w:val="24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 w:bidi="ar-SA"/>
            </w:rPr>
          </w:pPr>
          <w:hyperlink w:anchor="_Toc256106182" w:history="1">
            <w:r w:rsidR="006C2764" w:rsidRPr="00DF2469">
              <w:rPr>
                <w:rStyle w:val="ac"/>
                <w:noProof/>
                <w:lang w:val="ru-RU"/>
              </w:rPr>
              <w:t>9.4. Мероприятия по предотвращению чрезвычайных ситуаций природного и техногенного характера</w:t>
            </w:r>
            <w:r w:rsidR="006C2764">
              <w:rPr>
                <w:noProof/>
                <w:webHidden/>
              </w:rPr>
              <w:tab/>
            </w:r>
            <w:r w:rsidR="006C2764">
              <w:rPr>
                <w:noProof/>
                <w:webHidden/>
              </w:rPr>
              <w:fldChar w:fldCharType="begin"/>
            </w:r>
            <w:r w:rsidR="006C2764">
              <w:rPr>
                <w:noProof/>
                <w:webHidden/>
              </w:rPr>
              <w:instrText xml:space="preserve"> PAGEREF _Toc256106182 \h </w:instrText>
            </w:r>
            <w:r w:rsidR="006C2764">
              <w:rPr>
                <w:noProof/>
                <w:webHidden/>
              </w:rPr>
            </w:r>
            <w:r w:rsidR="006C2764">
              <w:rPr>
                <w:noProof/>
                <w:webHidden/>
              </w:rPr>
              <w:fldChar w:fldCharType="separate"/>
            </w:r>
            <w:r w:rsidR="006C2764">
              <w:rPr>
                <w:noProof/>
                <w:webHidden/>
              </w:rPr>
              <w:t>33</w:t>
            </w:r>
            <w:r w:rsidR="006C2764">
              <w:rPr>
                <w:noProof/>
                <w:webHidden/>
              </w:rPr>
              <w:fldChar w:fldCharType="end"/>
            </w:r>
          </w:hyperlink>
        </w:p>
        <w:p w:rsidR="006C2764" w:rsidRDefault="005A7658">
          <w:pPr>
            <w:pStyle w:val="24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 w:bidi="ar-SA"/>
            </w:rPr>
          </w:pPr>
          <w:hyperlink w:anchor="_Toc256106183" w:history="1">
            <w:r w:rsidR="006C2764" w:rsidRPr="00DF2469">
              <w:rPr>
                <w:rStyle w:val="ac"/>
                <w:noProof/>
                <w:lang w:val="ru-RU"/>
              </w:rPr>
              <w:t>9.5. Мероприятия по развитию инженерной инфраструктуры</w:t>
            </w:r>
            <w:r w:rsidR="006C2764">
              <w:rPr>
                <w:noProof/>
                <w:webHidden/>
              </w:rPr>
              <w:tab/>
            </w:r>
            <w:r w:rsidR="006C2764">
              <w:rPr>
                <w:noProof/>
                <w:webHidden/>
              </w:rPr>
              <w:fldChar w:fldCharType="begin"/>
            </w:r>
            <w:r w:rsidR="006C2764">
              <w:rPr>
                <w:noProof/>
                <w:webHidden/>
              </w:rPr>
              <w:instrText xml:space="preserve"> PAGEREF _Toc256106183 \h </w:instrText>
            </w:r>
            <w:r w:rsidR="006C2764">
              <w:rPr>
                <w:noProof/>
                <w:webHidden/>
              </w:rPr>
            </w:r>
            <w:r w:rsidR="006C2764">
              <w:rPr>
                <w:noProof/>
                <w:webHidden/>
              </w:rPr>
              <w:fldChar w:fldCharType="separate"/>
            </w:r>
            <w:r w:rsidR="006C2764">
              <w:rPr>
                <w:noProof/>
                <w:webHidden/>
              </w:rPr>
              <w:t>34</w:t>
            </w:r>
            <w:r w:rsidR="006C2764">
              <w:rPr>
                <w:noProof/>
                <w:webHidden/>
              </w:rPr>
              <w:fldChar w:fldCharType="end"/>
            </w:r>
          </w:hyperlink>
        </w:p>
        <w:p w:rsidR="006C2764" w:rsidRDefault="005A7658">
          <w:pPr>
            <w:pStyle w:val="24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 w:bidi="ar-SA"/>
            </w:rPr>
          </w:pPr>
          <w:hyperlink w:anchor="_Toc256106184" w:history="1">
            <w:r w:rsidR="006C2764" w:rsidRPr="00DF2469">
              <w:rPr>
                <w:rStyle w:val="ac"/>
                <w:noProof/>
                <w:lang w:val="ru-RU"/>
              </w:rPr>
              <w:t>10. Основные технико-экономические показатели генерального плана</w:t>
            </w:r>
            <w:r w:rsidR="006C2764">
              <w:rPr>
                <w:noProof/>
                <w:webHidden/>
              </w:rPr>
              <w:tab/>
            </w:r>
            <w:r w:rsidR="006C2764">
              <w:rPr>
                <w:noProof/>
                <w:webHidden/>
              </w:rPr>
              <w:fldChar w:fldCharType="begin"/>
            </w:r>
            <w:r w:rsidR="006C2764">
              <w:rPr>
                <w:noProof/>
                <w:webHidden/>
              </w:rPr>
              <w:instrText xml:space="preserve"> PAGEREF _Toc256106184 \h </w:instrText>
            </w:r>
            <w:r w:rsidR="006C2764">
              <w:rPr>
                <w:noProof/>
                <w:webHidden/>
              </w:rPr>
            </w:r>
            <w:r w:rsidR="006C2764">
              <w:rPr>
                <w:noProof/>
                <w:webHidden/>
              </w:rPr>
              <w:fldChar w:fldCharType="separate"/>
            </w:r>
            <w:r w:rsidR="006C2764">
              <w:rPr>
                <w:noProof/>
                <w:webHidden/>
              </w:rPr>
              <w:t>35</w:t>
            </w:r>
            <w:r w:rsidR="006C2764">
              <w:rPr>
                <w:noProof/>
                <w:webHidden/>
              </w:rPr>
              <w:fldChar w:fldCharType="end"/>
            </w:r>
          </w:hyperlink>
        </w:p>
        <w:p w:rsidR="009A7DFA" w:rsidRDefault="00D12258">
          <w:pPr>
            <w:rPr>
              <w:lang w:val="ru-RU"/>
            </w:rPr>
          </w:pPr>
          <w:r>
            <w:rPr>
              <w:lang w:val="ru-RU"/>
            </w:rPr>
            <w:fldChar w:fldCharType="end"/>
          </w:r>
        </w:p>
      </w:sdtContent>
    </w:sdt>
    <w:p w:rsidR="003B324A" w:rsidRDefault="003B324A" w:rsidP="00B7103F"/>
    <w:p w:rsidR="003B324A" w:rsidRDefault="003B324A" w:rsidP="00B7103F"/>
    <w:p w:rsidR="003B324A" w:rsidRDefault="003B324A">
      <w:r>
        <w:br w:type="page"/>
      </w:r>
    </w:p>
    <w:p w:rsidR="000862B6" w:rsidRPr="008205D2" w:rsidRDefault="000862B6" w:rsidP="000862B6">
      <w:pPr>
        <w:pStyle w:val="1"/>
        <w:numPr>
          <w:ilvl w:val="0"/>
          <w:numId w:val="0"/>
        </w:numPr>
        <w:rPr>
          <w:rFonts w:ascii="Times New Roman" w:hAnsi="Times New Roman" w:cs="Times New Roman"/>
          <w:color w:val="000000" w:themeColor="text1"/>
          <w:sz w:val="32"/>
          <w:lang w:val="ru-RU"/>
        </w:rPr>
      </w:pPr>
      <w:bookmarkStart w:id="0" w:name="_Toc256106168"/>
      <w:bookmarkStart w:id="1" w:name="_Toc235421442"/>
      <w:r w:rsidRPr="008205D2">
        <w:rPr>
          <w:rFonts w:ascii="Times New Roman" w:hAnsi="Times New Roman" w:cs="Times New Roman"/>
          <w:color w:val="000000" w:themeColor="text1"/>
          <w:sz w:val="32"/>
          <w:lang w:val="ru-RU"/>
        </w:rPr>
        <w:lastRenderedPageBreak/>
        <w:t>ВВЕДЕНИЕ</w:t>
      </w:r>
      <w:bookmarkEnd w:id="0"/>
    </w:p>
    <w:p w:rsidR="000862B6" w:rsidRDefault="000862B6" w:rsidP="000862B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378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Генеральные планы сельских поселений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Олюторского</w:t>
      </w:r>
      <w:r w:rsidRPr="0001378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Камчатского края</w:t>
      </w:r>
      <w:r w:rsidRPr="0001378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выполня</w:t>
      </w:r>
      <w:r w:rsidR="00651C9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ю</w:t>
      </w:r>
      <w:r w:rsidRPr="0001378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тся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Муниципальным контрактом от 26.06.2009 № ТП-3</w:t>
      </w:r>
      <w:r w:rsidRPr="0001378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техническим</w:t>
      </w:r>
      <w:r w:rsidRPr="0001378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заданием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ООО «Финансовый и организационный консалтинг»</w:t>
      </w:r>
      <w:r w:rsidRPr="0001378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</w:p>
    <w:p w:rsidR="000862B6" w:rsidRPr="00013787" w:rsidRDefault="000862B6" w:rsidP="000862B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378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Работа выполняется в соответствии с Градостроительным кодексом Российской Федерации и действующей Инструкцией о порядке разработки, согласования, экспертизы и утверждения градостроительной документации (СНиП 11-04-2003).</w:t>
      </w:r>
    </w:p>
    <w:p w:rsidR="000862B6" w:rsidRPr="00013787" w:rsidRDefault="000862B6" w:rsidP="000862B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378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качестве базовой информационной (текстовой и технико-экономической) основы для оценки современного состояния использованы постановления и распоряжения правительства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Камчатского края</w:t>
      </w:r>
      <w:r w:rsidRPr="0001378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программные документы областного и районного уровней, статическая информация территориального органа Федеральной службы государственной статистики по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Камчатскому краю</w:t>
      </w:r>
      <w:r w:rsidRPr="0001378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и другие информационные и проектные материалы.</w:t>
      </w:r>
    </w:p>
    <w:p w:rsidR="005701F3" w:rsidRDefault="005701F3" w:rsidP="005701F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2379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Графические материалы выполнены в М 1:2 000 и представлены в электронном виде в формате графического пакета </w:t>
      </w:r>
      <w:proofErr w:type="spellStart"/>
      <w:r w:rsidRPr="0042379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ArchGIS</w:t>
      </w:r>
      <w:proofErr w:type="spellEnd"/>
      <w:r w:rsidRPr="0042379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9.2 , а также на бумажном носителе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Pr="0042379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</w:t>
      </w:r>
    </w:p>
    <w:p w:rsidR="000862B6" w:rsidRDefault="000862B6" w:rsidP="000862B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378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Проект генерального плана разработан авторским коллективом департамента территориального планирования ООО «Финансовый и организационный консалтинг» под руководством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А.С. Рябова</w:t>
      </w:r>
      <w:r w:rsidRPr="0001378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0862B6" w:rsidRPr="001B66ED" w:rsidRDefault="000862B6" w:rsidP="00070168">
      <w:pPr>
        <w:spacing w:beforeLines="60" w:before="144" w:after="0" w:line="360" w:lineRule="auto"/>
        <w:ind w:right="-6" w:firstLine="708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1B66ED">
        <w:rPr>
          <w:rFonts w:ascii="Times New Roman" w:hAnsi="Times New Roman"/>
          <w:sz w:val="24"/>
          <w:szCs w:val="24"/>
          <w:lang w:val="ru-RU" w:eastAsia="ru-RU" w:bidi="ar-SA"/>
        </w:rPr>
        <w:t>Отдельные разделы проекта выполнены следующими специалистами компании:</w:t>
      </w:r>
    </w:p>
    <w:p w:rsidR="000862B6" w:rsidRPr="001B66ED" w:rsidRDefault="000862B6" w:rsidP="000862B6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1B66ED">
        <w:rPr>
          <w:rFonts w:ascii="Times New Roman" w:hAnsi="Times New Roman"/>
          <w:b/>
          <w:sz w:val="24"/>
          <w:szCs w:val="24"/>
          <w:lang w:val="ru-RU" w:eastAsia="ru-RU" w:bidi="ar-SA"/>
        </w:rPr>
        <w:t>Население</w:t>
      </w:r>
    </w:p>
    <w:p w:rsidR="000862B6" w:rsidRPr="001B66ED" w:rsidRDefault="000862B6" w:rsidP="000862B6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Старший консультант, </w:t>
      </w:r>
      <w:proofErr w:type="spellStart"/>
      <w:r>
        <w:rPr>
          <w:rFonts w:ascii="Times New Roman" w:hAnsi="Times New Roman"/>
          <w:sz w:val="24"/>
          <w:szCs w:val="24"/>
          <w:lang w:val="ru-RU" w:eastAsia="ru-RU" w:bidi="ar-SA"/>
        </w:rPr>
        <w:t>к.г.н</w:t>
      </w:r>
      <w:proofErr w:type="spellEnd"/>
      <w:r>
        <w:rPr>
          <w:rFonts w:ascii="Times New Roman" w:hAnsi="Times New Roman"/>
          <w:sz w:val="24"/>
          <w:szCs w:val="24"/>
          <w:lang w:val="ru-RU" w:eastAsia="ru-RU" w:bidi="ar-SA"/>
        </w:rPr>
        <w:t>.</w:t>
      </w:r>
      <w:r w:rsidRPr="001B66ED">
        <w:rPr>
          <w:rFonts w:ascii="Times New Roman" w:hAnsi="Times New Roman"/>
          <w:sz w:val="24"/>
          <w:szCs w:val="24"/>
          <w:lang w:val="ru-RU" w:eastAsia="ru-RU" w:bidi="ar-SA"/>
        </w:rPr>
        <w:tab/>
      </w:r>
      <w:r w:rsidRPr="001B66ED">
        <w:rPr>
          <w:rFonts w:ascii="Times New Roman" w:hAnsi="Times New Roman"/>
          <w:sz w:val="24"/>
          <w:szCs w:val="24"/>
          <w:lang w:val="ru-RU" w:eastAsia="ru-RU" w:bidi="ar-SA"/>
        </w:rPr>
        <w:tab/>
      </w:r>
      <w:r w:rsidRPr="001B66ED">
        <w:rPr>
          <w:rFonts w:ascii="Times New Roman" w:hAnsi="Times New Roman"/>
          <w:sz w:val="24"/>
          <w:szCs w:val="24"/>
          <w:lang w:val="ru-RU" w:eastAsia="ru-RU" w:bidi="ar-SA"/>
        </w:rPr>
        <w:tab/>
      </w:r>
      <w:r w:rsidRPr="001B66ED">
        <w:rPr>
          <w:rFonts w:ascii="Times New Roman" w:hAnsi="Times New Roman"/>
          <w:sz w:val="24"/>
          <w:szCs w:val="24"/>
          <w:lang w:val="ru-RU" w:eastAsia="ru-RU" w:bidi="ar-SA"/>
        </w:rPr>
        <w:tab/>
      </w:r>
      <w:r>
        <w:rPr>
          <w:rFonts w:ascii="Times New Roman" w:hAnsi="Times New Roman"/>
          <w:sz w:val="24"/>
          <w:szCs w:val="24"/>
          <w:lang w:val="ru-RU" w:eastAsia="ru-RU" w:bidi="ar-SA"/>
        </w:rPr>
        <w:tab/>
      </w:r>
      <w:r w:rsidRPr="001B66ED">
        <w:rPr>
          <w:rFonts w:ascii="Times New Roman" w:hAnsi="Times New Roman"/>
          <w:sz w:val="24"/>
          <w:szCs w:val="24"/>
          <w:lang w:val="ru-RU" w:eastAsia="ru-RU" w:bidi="ar-SA"/>
        </w:rPr>
        <w:t xml:space="preserve">В.П. </w:t>
      </w:r>
      <w:proofErr w:type="spellStart"/>
      <w:r w:rsidRPr="001B66ED">
        <w:rPr>
          <w:rFonts w:ascii="Times New Roman" w:hAnsi="Times New Roman"/>
          <w:sz w:val="24"/>
          <w:szCs w:val="24"/>
          <w:lang w:val="ru-RU" w:eastAsia="ru-RU" w:bidi="ar-SA"/>
        </w:rPr>
        <w:t>Краснослободцев</w:t>
      </w:r>
      <w:proofErr w:type="spellEnd"/>
      <w:r w:rsidRPr="001B66ED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</w:p>
    <w:p w:rsidR="000862B6" w:rsidRPr="001B66ED" w:rsidRDefault="000862B6" w:rsidP="000862B6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1B66ED">
        <w:rPr>
          <w:rFonts w:ascii="Times New Roman" w:hAnsi="Times New Roman"/>
          <w:b/>
          <w:sz w:val="24"/>
          <w:szCs w:val="24"/>
          <w:lang w:val="ru-RU" w:eastAsia="ru-RU" w:bidi="ar-SA"/>
        </w:rPr>
        <w:t>Транспортный комплекс</w:t>
      </w:r>
    </w:p>
    <w:p w:rsidR="000862B6" w:rsidRDefault="000862B6" w:rsidP="000862B6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Старший консультант</w:t>
      </w:r>
      <w:r>
        <w:rPr>
          <w:rFonts w:ascii="Times New Roman" w:hAnsi="Times New Roman"/>
          <w:sz w:val="24"/>
          <w:szCs w:val="24"/>
          <w:lang w:val="ru-RU" w:eastAsia="ru-RU" w:bidi="ar-SA"/>
        </w:rPr>
        <w:tab/>
      </w:r>
      <w:r w:rsidRPr="001B66ED">
        <w:rPr>
          <w:rFonts w:ascii="Times New Roman" w:hAnsi="Times New Roman"/>
          <w:sz w:val="24"/>
          <w:szCs w:val="24"/>
          <w:lang w:val="ru-RU" w:eastAsia="ru-RU" w:bidi="ar-SA"/>
        </w:rPr>
        <w:tab/>
      </w:r>
      <w:r w:rsidRPr="001B66ED">
        <w:rPr>
          <w:rFonts w:ascii="Times New Roman" w:hAnsi="Times New Roman"/>
          <w:sz w:val="24"/>
          <w:szCs w:val="24"/>
          <w:lang w:val="ru-RU" w:eastAsia="ru-RU" w:bidi="ar-SA"/>
        </w:rPr>
        <w:tab/>
      </w:r>
      <w:r w:rsidRPr="001B66ED">
        <w:rPr>
          <w:rFonts w:ascii="Times New Roman" w:hAnsi="Times New Roman"/>
          <w:sz w:val="24"/>
          <w:szCs w:val="24"/>
          <w:lang w:val="ru-RU" w:eastAsia="ru-RU" w:bidi="ar-SA"/>
        </w:rPr>
        <w:tab/>
      </w:r>
      <w:r w:rsidRPr="001B66ED">
        <w:rPr>
          <w:rFonts w:ascii="Times New Roman" w:hAnsi="Times New Roman"/>
          <w:sz w:val="24"/>
          <w:szCs w:val="24"/>
          <w:lang w:val="ru-RU" w:eastAsia="ru-RU" w:bidi="ar-SA"/>
        </w:rPr>
        <w:tab/>
      </w:r>
      <w:r>
        <w:rPr>
          <w:rFonts w:ascii="Times New Roman" w:hAnsi="Times New Roman"/>
          <w:sz w:val="24"/>
          <w:szCs w:val="24"/>
          <w:lang w:val="ru-RU" w:eastAsia="ru-RU" w:bidi="ar-SA"/>
        </w:rPr>
        <w:tab/>
      </w:r>
      <w:r w:rsidRPr="001B66ED">
        <w:rPr>
          <w:rFonts w:ascii="Times New Roman" w:hAnsi="Times New Roman"/>
          <w:sz w:val="24"/>
          <w:szCs w:val="24"/>
          <w:lang w:val="ru-RU" w:eastAsia="ru-RU" w:bidi="ar-SA"/>
        </w:rPr>
        <w:t xml:space="preserve">А.В. Муравьев </w:t>
      </w:r>
    </w:p>
    <w:p w:rsidR="000862B6" w:rsidRPr="00FC6894" w:rsidRDefault="000862B6" w:rsidP="000862B6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>
        <w:rPr>
          <w:rFonts w:ascii="Times New Roman" w:hAnsi="Times New Roman"/>
          <w:b/>
          <w:sz w:val="24"/>
          <w:szCs w:val="24"/>
          <w:lang w:val="ru-RU" w:eastAsia="ru-RU" w:bidi="ar-SA"/>
        </w:rPr>
        <w:t>Экономика</w:t>
      </w:r>
    </w:p>
    <w:p w:rsidR="000862B6" w:rsidRDefault="000862B6" w:rsidP="000862B6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Аналитик</w:t>
      </w:r>
      <w:r>
        <w:rPr>
          <w:rFonts w:ascii="Times New Roman" w:hAnsi="Times New Roman"/>
          <w:sz w:val="24"/>
          <w:szCs w:val="24"/>
          <w:lang w:val="ru-RU" w:eastAsia="ru-RU" w:bidi="ar-SA"/>
        </w:rPr>
        <w:tab/>
      </w:r>
      <w:r>
        <w:rPr>
          <w:rFonts w:ascii="Times New Roman" w:hAnsi="Times New Roman"/>
          <w:sz w:val="24"/>
          <w:szCs w:val="24"/>
          <w:lang w:val="ru-RU" w:eastAsia="ru-RU" w:bidi="ar-SA"/>
        </w:rPr>
        <w:tab/>
      </w:r>
      <w:r>
        <w:rPr>
          <w:rFonts w:ascii="Times New Roman" w:hAnsi="Times New Roman"/>
          <w:sz w:val="24"/>
          <w:szCs w:val="24"/>
          <w:lang w:val="ru-RU" w:eastAsia="ru-RU" w:bidi="ar-SA"/>
        </w:rPr>
        <w:tab/>
      </w:r>
      <w:r>
        <w:rPr>
          <w:rFonts w:ascii="Times New Roman" w:hAnsi="Times New Roman"/>
          <w:sz w:val="24"/>
          <w:szCs w:val="24"/>
          <w:lang w:val="ru-RU" w:eastAsia="ru-RU" w:bidi="ar-SA"/>
        </w:rPr>
        <w:tab/>
      </w:r>
      <w:r>
        <w:rPr>
          <w:rFonts w:ascii="Times New Roman" w:hAnsi="Times New Roman"/>
          <w:sz w:val="24"/>
          <w:szCs w:val="24"/>
          <w:lang w:val="ru-RU" w:eastAsia="ru-RU" w:bidi="ar-SA"/>
        </w:rPr>
        <w:tab/>
      </w:r>
      <w:r>
        <w:rPr>
          <w:rFonts w:ascii="Times New Roman" w:hAnsi="Times New Roman"/>
          <w:sz w:val="24"/>
          <w:szCs w:val="24"/>
          <w:lang w:val="ru-RU" w:eastAsia="ru-RU" w:bidi="ar-SA"/>
        </w:rPr>
        <w:tab/>
      </w:r>
      <w:r>
        <w:rPr>
          <w:rFonts w:ascii="Times New Roman" w:hAnsi="Times New Roman"/>
          <w:sz w:val="24"/>
          <w:szCs w:val="24"/>
          <w:lang w:val="ru-RU" w:eastAsia="ru-RU" w:bidi="ar-SA"/>
        </w:rPr>
        <w:tab/>
      </w:r>
      <w:r>
        <w:rPr>
          <w:rFonts w:ascii="Times New Roman" w:hAnsi="Times New Roman"/>
          <w:sz w:val="24"/>
          <w:szCs w:val="24"/>
          <w:lang w:val="ru-RU" w:eastAsia="ru-RU" w:bidi="ar-SA"/>
        </w:rPr>
        <w:tab/>
        <w:t>А. И. Шаповалов</w:t>
      </w:r>
    </w:p>
    <w:p w:rsidR="000862B6" w:rsidRPr="001B66ED" w:rsidRDefault="000862B6" w:rsidP="000862B6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1B66ED">
        <w:rPr>
          <w:rFonts w:ascii="Times New Roman" w:hAnsi="Times New Roman"/>
          <w:b/>
          <w:sz w:val="24"/>
          <w:szCs w:val="24"/>
          <w:lang w:val="ru-RU" w:eastAsia="ru-RU" w:bidi="ar-SA"/>
        </w:rPr>
        <w:t>Социальная инфраструктура</w:t>
      </w:r>
    </w:p>
    <w:p w:rsidR="000862B6" w:rsidRPr="001B66ED" w:rsidRDefault="000862B6" w:rsidP="000862B6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Аналитик</w:t>
      </w:r>
      <w:r w:rsidRPr="001B66ED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Pr="001B66ED">
        <w:rPr>
          <w:rFonts w:ascii="Times New Roman" w:hAnsi="Times New Roman"/>
          <w:sz w:val="24"/>
          <w:szCs w:val="24"/>
          <w:lang w:val="ru-RU" w:eastAsia="ru-RU" w:bidi="ar-SA"/>
        </w:rPr>
        <w:tab/>
      </w:r>
      <w:r w:rsidRPr="001B66ED">
        <w:rPr>
          <w:rFonts w:ascii="Times New Roman" w:hAnsi="Times New Roman"/>
          <w:sz w:val="24"/>
          <w:szCs w:val="24"/>
          <w:lang w:val="ru-RU" w:eastAsia="ru-RU" w:bidi="ar-SA"/>
        </w:rPr>
        <w:tab/>
      </w:r>
      <w:r w:rsidRPr="001B66ED">
        <w:rPr>
          <w:rFonts w:ascii="Times New Roman" w:hAnsi="Times New Roman"/>
          <w:sz w:val="24"/>
          <w:szCs w:val="24"/>
          <w:lang w:val="ru-RU" w:eastAsia="ru-RU" w:bidi="ar-SA"/>
        </w:rPr>
        <w:tab/>
      </w:r>
      <w:r w:rsidRPr="001B66ED">
        <w:rPr>
          <w:rFonts w:ascii="Times New Roman" w:hAnsi="Times New Roman"/>
          <w:sz w:val="24"/>
          <w:szCs w:val="24"/>
          <w:lang w:val="ru-RU" w:eastAsia="ru-RU" w:bidi="ar-SA"/>
        </w:rPr>
        <w:tab/>
      </w:r>
      <w:r w:rsidRPr="001B66ED">
        <w:rPr>
          <w:rFonts w:ascii="Times New Roman" w:hAnsi="Times New Roman"/>
          <w:sz w:val="24"/>
          <w:szCs w:val="24"/>
          <w:lang w:val="ru-RU" w:eastAsia="ru-RU" w:bidi="ar-SA"/>
        </w:rPr>
        <w:tab/>
      </w:r>
      <w:r>
        <w:rPr>
          <w:rFonts w:ascii="Times New Roman" w:hAnsi="Times New Roman"/>
          <w:sz w:val="24"/>
          <w:szCs w:val="24"/>
          <w:lang w:val="ru-RU" w:eastAsia="ru-RU" w:bidi="ar-SA"/>
        </w:rPr>
        <w:tab/>
      </w:r>
      <w:r w:rsidRPr="001B66ED">
        <w:rPr>
          <w:rFonts w:ascii="Times New Roman" w:hAnsi="Times New Roman"/>
          <w:sz w:val="24"/>
          <w:szCs w:val="24"/>
          <w:lang w:val="ru-RU" w:eastAsia="ru-RU" w:bidi="ar-SA"/>
        </w:rPr>
        <w:tab/>
      </w:r>
      <w:r>
        <w:rPr>
          <w:rFonts w:ascii="Times New Roman" w:hAnsi="Times New Roman"/>
          <w:sz w:val="24"/>
          <w:szCs w:val="24"/>
          <w:lang w:val="ru-RU" w:eastAsia="ru-RU" w:bidi="ar-SA"/>
        </w:rPr>
        <w:tab/>
        <w:t>Э.В. Романова</w:t>
      </w:r>
    </w:p>
    <w:p w:rsidR="000862B6" w:rsidRPr="001B66ED" w:rsidRDefault="000862B6" w:rsidP="000862B6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1B66ED">
        <w:rPr>
          <w:rFonts w:ascii="Times New Roman" w:hAnsi="Times New Roman"/>
          <w:b/>
          <w:sz w:val="24"/>
          <w:szCs w:val="24"/>
          <w:lang w:val="ru-RU" w:eastAsia="ru-RU" w:bidi="ar-SA"/>
        </w:rPr>
        <w:t>Природные условия и ресурсы, Экологическая ситуация, ГО и ЧС</w:t>
      </w:r>
    </w:p>
    <w:p w:rsidR="000862B6" w:rsidRPr="001B66ED" w:rsidRDefault="000862B6" w:rsidP="000862B6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1B66ED">
        <w:rPr>
          <w:rFonts w:ascii="Times New Roman" w:hAnsi="Times New Roman"/>
          <w:sz w:val="24"/>
          <w:szCs w:val="24"/>
          <w:lang w:val="ru-RU" w:eastAsia="ru-RU" w:bidi="ar-SA"/>
        </w:rPr>
        <w:t>Консультант</w:t>
      </w:r>
      <w:r w:rsidRPr="001B66ED">
        <w:rPr>
          <w:rFonts w:ascii="Times New Roman" w:hAnsi="Times New Roman"/>
          <w:sz w:val="24"/>
          <w:szCs w:val="24"/>
          <w:lang w:val="ru-RU" w:eastAsia="ru-RU" w:bidi="ar-SA"/>
        </w:rPr>
        <w:tab/>
      </w:r>
      <w:r w:rsidRPr="001B66ED">
        <w:rPr>
          <w:rFonts w:ascii="Times New Roman" w:hAnsi="Times New Roman"/>
          <w:sz w:val="24"/>
          <w:szCs w:val="24"/>
          <w:lang w:val="ru-RU" w:eastAsia="ru-RU" w:bidi="ar-SA"/>
        </w:rPr>
        <w:tab/>
      </w:r>
      <w:r w:rsidRPr="001B66ED">
        <w:rPr>
          <w:rFonts w:ascii="Times New Roman" w:hAnsi="Times New Roman"/>
          <w:sz w:val="24"/>
          <w:szCs w:val="24"/>
          <w:lang w:val="ru-RU" w:eastAsia="ru-RU" w:bidi="ar-SA"/>
        </w:rPr>
        <w:tab/>
      </w:r>
      <w:r w:rsidRPr="001B66ED">
        <w:rPr>
          <w:rFonts w:ascii="Times New Roman" w:hAnsi="Times New Roman"/>
          <w:sz w:val="24"/>
          <w:szCs w:val="24"/>
          <w:lang w:val="ru-RU" w:eastAsia="ru-RU" w:bidi="ar-SA"/>
        </w:rPr>
        <w:tab/>
      </w:r>
      <w:r w:rsidRPr="001B66ED">
        <w:rPr>
          <w:rFonts w:ascii="Times New Roman" w:hAnsi="Times New Roman"/>
          <w:sz w:val="24"/>
          <w:szCs w:val="24"/>
          <w:lang w:val="ru-RU" w:eastAsia="ru-RU" w:bidi="ar-SA"/>
        </w:rPr>
        <w:tab/>
      </w:r>
      <w:r>
        <w:rPr>
          <w:rFonts w:ascii="Times New Roman" w:hAnsi="Times New Roman"/>
          <w:sz w:val="24"/>
          <w:szCs w:val="24"/>
          <w:lang w:val="ru-RU" w:eastAsia="ru-RU" w:bidi="ar-SA"/>
        </w:rPr>
        <w:tab/>
      </w:r>
      <w:r w:rsidRPr="001B66ED">
        <w:rPr>
          <w:rFonts w:ascii="Times New Roman" w:hAnsi="Times New Roman"/>
          <w:sz w:val="24"/>
          <w:szCs w:val="24"/>
          <w:lang w:val="ru-RU" w:eastAsia="ru-RU" w:bidi="ar-SA"/>
        </w:rPr>
        <w:tab/>
      </w:r>
      <w:r>
        <w:rPr>
          <w:rFonts w:ascii="Times New Roman" w:hAnsi="Times New Roman"/>
          <w:sz w:val="24"/>
          <w:szCs w:val="24"/>
          <w:lang w:val="ru-RU" w:eastAsia="ru-RU" w:bidi="ar-SA"/>
        </w:rPr>
        <w:tab/>
      </w:r>
      <w:r w:rsidRPr="001B66ED">
        <w:rPr>
          <w:rFonts w:ascii="Times New Roman" w:hAnsi="Times New Roman"/>
          <w:sz w:val="24"/>
          <w:szCs w:val="24"/>
          <w:lang w:val="ru-RU" w:eastAsia="ru-RU" w:bidi="ar-SA"/>
        </w:rPr>
        <w:t>Н.С. Киселева</w:t>
      </w:r>
    </w:p>
    <w:p w:rsidR="000862B6" w:rsidRPr="001B66ED" w:rsidRDefault="000862B6" w:rsidP="000862B6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1B66ED">
        <w:rPr>
          <w:rFonts w:ascii="Times New Roman" w:hAnsi="Times New Roman"/>
          <w:b/>
          <w:sz w:val="24"/>
          <w:szCs w:val="24"/>
          <w:lang w:val="ru-RU" w:eastAsia="ru-RU" w:bidi="ar-SA"/>
        </w:rPr>
        <w:t>Графическое оформление проекта</w:t>
      </w:r>
      <w:r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 (карты, схемы)</w:t>
      </w:r>
      <w:r w:rsidRPr="001B66ED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</w:p>
    <w:p w:rsidR="000862B6" w:rsidRDefault="000862B6" w:rsidP="000862B6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1B66ED">
        <w:rPr>
          <w:rFonts w:ascii="Times New Roman" w:hAnsi="Times New Roman"/>
          <w:sz w:val="24"/>
          <w:szCs w:val="24"/>
          <w:lang w:val="ru-RU" w:eastAsia="ru-RU" w:bidi="ar-SA"/>
        </w:rPr>
        <w:t>Старший</w:t>
      </w: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консультант</w:t>
      </w:r>
      <w:r w:rsidRPr="001B66ED">
        <w:rPr>
          <w:rFonts w:ascii="Times New Roman" w:hAnsi="Times New Roman"/>
          <w:sz w:val="24"/>
          <w:szCs w:val="24"/>
          <w:lang w:val="ru-RU" w:eastAsia="ru-RU" w:bidi="ar-SA"/>
        </w:rPr>
        <w:tab/>
      </w:r>
      <w:r w:rsidRPr="001B66ED">
        <w:rPr>
          <w:rFonts w:ascii="Times New Roman" w:hAnsi="Times New Roman"/>
          <w:sz w:val="24"/>
          <w:szCs w:val="24"/>
          <w:lang w:val="ru-RU" w:eastAsia="ru-RU" w:bidi="ar-SA"/>
        </w:rPr>
        <w:tab/>
      </w:r>
      <w:r w:rsidRPr="001B66ED">
        <w:rPr>
          <w:rFonts w:ascii="Times New Roman" w:hAnsi="Times New Roman"/>
          <w:sz w:val="24"/>
          <w:szCs w:val="24"/>
          <w:lang w:val="ru-RU" w:eastAsia="ru-RU" w:bidi="ar-SA"/>
        </w:rPr>
        <w:tab/>
      </w:r>
      <w:r w:rsidRPr="001B66ED">
        <w:rPr>
          <w:rFonts w:ascii="Times New Roman" w:hAnsi="Times New Roman"/>
          <w:sz w:val="24"/>
          <w:szCs w:val="24"/>
          <w:lang w:val="ru-RU" w:eastAsia="ru-RU" w:bidi="ar-SA"/>
        </w:rPr>
        <w:tab/>
      </w:r>
      <w:r>
        <w:rPr>
          <w:rFonts w:ascii="Times New Roman" w:hAnsi="Times New Roman"/>
          <w:sz w:val="24"/>
          <w:szCs w:val="24"/>
          <w:lang w:val="ru-RU" w:eastAsia="ru-RU" w:bidi="ar-SA"/>
        </w:rPr>
        <w:tab/>
      </w:r>
      <w:r>
        <w:rPr>
          <w:rFonts w:ascii="Times New Roman" w:hAnsi="Times New Roman"/>
          <w:sz w:val="24"/>
          <w:szCs w:val="24"/>
          <w:lang w:val="ru-RU" w:eastAsia="ru-RU" w:bidi="ar-SA"/>
        </w:rPr>
        <w:tab/>
        <w:t>С. Цыганков</w:t>
      </w:r>
    </w:p>
    <w:p w:rsidR="000862B6" w:rsidRPr="001B66ED" w:rsidRDefault="000862B6" w:rsidP="000862B6">
      <w:pPr>
        <w:spacing w:after="120" w:line="240" w:lineRule="auto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ЭГП, </w:t>
      </w:r>
      <w:r w:rsidRPr="001B66ED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Планировочная организация района, Инженерная инфраструктура, </w:t>
      </w:r>
      <w:r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 </w:t>
      </w:r>
      <w:r w:rsidRPr="001B66ED">
        <w:rPr>
          <w:rFonts w:ascii="Times New Roman" w:hAnsi="Times New Roman"/>
          <w:b/>
          <w:sz w:val="24"/>
          <w:szCs w:val="24"/>
          <w:lang w:val="ru-RU" w:eastAsia="ru-RU" w:bidi="ar-SA"/>
        </w:rPr>
        <w:t>Жилищное строительство</w:t>
      </w:r>
    </w:p>
    <w:p w:rsidR="000862B6" w:rsidRDefault="000862B6" w:rsidP="000862B6">
      <w:pPr>
        <w:spacing w:after="0" w:line="360" w:lineRule="auto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sz w:val="32"/>
          <w:szCs w:val="28"/>
          <w:lang w:val="ru-RU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Старший консультант</w:t>
      </w:r>
      <w:r w:rsidRPr="001B66ED">
        <w:rPr>
          <w:rFonts w:ascii="Times New Roman" w:hAnsi="Times New Roman"/>
          <w:sz w:val="24"/>
          <w:szCs w:val="24"/>
          <w:lang w:val="ru-RU" w:eastAsia="ru-RU" w:bidi="ar-SA"/>
        </w:rPr>
        <w:tab/>
      </w:r>
      <w:r w:rsidRPr="001B66ED">
        <w:rPr>
          <w:rFonts w:ascii="Times New Roman" w:hAnsi="Times New Roman"/>
          <w:sz w:val="24"/>
          <w:szCs w:val="24"/>
          <w:lang w:val="ru-RU" w:eastAsia="ru-RU" w:bidi="ar-SA"/>
        </w:rPr>
        <w:tab/>
      </w:r>
      <w:r w:rsidRPr="001B66ED">
        <w:rPr>
          <w:rFonts w:ascii="Times New Roman" w:hAnsi="Times New Roman"/>
          <w:sz w:val="24"/>
          <w:szCs w:val="24"/>
          <w:lang w:val="ru-RU" w:eastAsia="ru-RU" w:bidi="ar-SA"/>
        </w:rPr>
        <w:tab/>
      </w:r>
      <w:r w:rsidRPr="001B66ED">
        <w:rPr>
          <w:rFonts w:ascii="Times New Roman" w:hAnsi="Times New Roman"/>
          <w:sz w:val="24"/>
          <w:szCs w:val="24"/>
          <w:lang w:val="ru-RU" w:eastAsia="ru-RU" w:bidi="ar-SA"/>
        </w:rPr>
        <w:tab/>
      </w:r>
      <w:r w:rsidRPr="001B66ED">
        <w:rPr>
          <w:rFonts w:ascii="Times New Roman" w:hAnsi="Times New Roman"/>
          <w:sz w:val="24"/>
          <w:szCs w:val="24"/>
          <w:lang w:val="ru-RU" w:eastAsia="ru-RU" w:bidi="ar-SA"/>
        </w:rPr>
        <w:tab/>
      </w:r>
      <w:r>
        <w:rPr>
          <w:rFonts w:ascii="Times New Roman" w:hAnsi="Times New Roman"/>
          <w:sz w:val="24"/>
          <w:szCs w:val="24"/>
          <w:lang w:val="ru-RU" w:eastAsia="ru-RU" w:bidi="ar-SA"/>
        </w:rPr>
        <w:tab/>
      </w:r>
      <w:r w:rsidRPr="001B66ED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 w:bidi="ar-SA"/>
        </w:rPr>
        <w:t>А.С. Рябов</w:t>
      </w:r>
    </w:p>
    <w:p w:rsidR="002D15AB" w:rsidRPr="002D15AB" w:rsidRDefault="002D15AB" w:rsidP="004070DC">
      <w:pPr>
        <w:pStyle w:val="1"/>
        <w:numPr>
          <w:ilvl w:val="0"/>
          <w:numId w:val="0"/>
        </w:numPr>
        <w:rPr>
          <w:rFonts w:ascii="Times New Roman" w:hAnsi="Times New Roman" w:cs="Times New Roman"/>
          <w:color w:val="000000" w:themeColor="text1"/>
          <w:sz w:val="32"/>
          <w:lang w:val="ru-RU"/>
        </w:rPr>
      </w:pPr>
      <w:bookmarkStart w:id="2" w:name="_Toc256106169"/>
      <w:r w:rsidRPr="002D15AB">
        <w:rPr>
          <w:rFonts w:ascii="Times New Roman" w:hAnsi="Times New Roman" w:cs="Times New Roman"/>
          <w:color w:val="000000" w:themeColor="text1"/>
          <w:sz w:val="32"/>
          <w:lang w:val="ru-RU"/>
        </w:rPr>
        <w:lastRenderedPageBreak/>
        <w:t xml:space="preserve">1. Административно-территориальное и </w:t>
      </w:r>
      <w:proofErr w:type="gramStart"/>
      <w:r w:rsidRPr="002D15AB">
        <w:rPr>
          <w:rFonts w:ascii="Times New Roman" w:hAnsi="Times New Roman" w:cs="Times New Roman"/>
          <w:color w:val="000000" w:themeColor="text1"/>
          <w:sz w:val="32"/>
          <w:lang w:val="ru-RU"/>
        </w:rPr>
        <w:t>экономико-географического</w:t>
      </w:r>
      <w:proofErr w:type="gramEnd"/>
      <w:r w:rsidRPr="002D15AB">
        <w:rPr>
          <w:rFonts w:ascii="Times New Roman" w:hAnsi="Times New Roman" w:cs="Times New Roman"/>
          <w:color w:val="000000" w:themeColor="text1"/>
          <w:sz w:val="32"/>
          <w:lang w:val="ru-RU"/>
        </w:rPr>
        <w:t xml:space="preserve"> положение</w:t>
      </w:r>
      <w:bookmarkEnd w:id="2"/>
      <w:r w:rsidRPr="002D15AB">
        <w:rPr>
          <w:rFonts w:ascii="Times New Roman" w:hAnsi="Times New Roman" w:cs="Times New Roman"/>
          <w:color w:val="000000" w:themeColor="text1"/>
          <w:sz w:val="32"/>
          <w:lang w:val="ru-RU"/>
        </w:rPr>
        <w:t xml:space="preserve"> </w:t>
      </w:r>
      <w:bookmarkEnd w:id="1"/>
    </w:p>
    <w:p w:rsidR="00BF0E3B" w:rsidRPr="00BF0E3B" w:rsidRDefault="00BF0E3B" w:rsidP="00BF0E3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F0E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Сельское поселение «село </w:t>
      </w:r>
      <w:r w:rsidR="006F4CE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Вывенка</w:t>
      </w:r>
      <w:r w:rsidRPr="00BF0E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» расположено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Олютор</w:t>
      </w:r>
      <w:r w:rsidRPr="00BF0E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ского муниципального района Камчатского края и состоит из единственного сельского населенного пункта - село </w:t>
      </w:r>
      <w:r w:rsidR="00E84E9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Вывенка</w:t>
      </w:r>
      <w:r w:rsidRPr="00BF0E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</w:p>
    <w:p w:rsidR="00E84E9A" w:rsidRDefault="00E84E9A" w:rsidP="00BF0E3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84E9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Село находится на западном побережье залива Корфа Берингова моря, в устье реки В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ы</w:t>
      </w:r>
      <w:r w:rsidRPr="00E84E9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венка. По другой берег реки расположено </w:t>
      </w:r>
      <w:r w:rsidR="001907B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малонаселенное (практически заброшенное) </w:t>
      </w:r>
      <w:r w:rsidRPr="00E84E9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село </w:t>
      </w:r>
      <w:proofErr w:type="spellStart"/>
      <w:r w:rsidRPr="00E84E9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Усть</w:t>
      </w:r>
      <w:proofErr w:type="spellEnd"/>
      <w:r w:rsidRPr="00E84E9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-В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ы</w:t>
      </w:r>
      <w:r w:rsidRPr="00E84E9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венка.</w:t>
      </w:r>
      <w:r w:rsidR="00BF0E3B" w:rsidRPr="00BF0E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BF0E3B" w:rsidRPr="00BF0E3B" w:rsidRDefault="00BF0E3B" w:rsidP="00BF0E3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F0E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Экономико-географическое положение </w:t>
      </w:r>
      <w:r w:rsidR="006F4CE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Вывенка</w:t>
      </w:r>
      <w:r w:rsidRPr="00BF0E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 макр</w:t>
      </w:r>
      <w:proofErr w:type="gramStart"/>
      <w:r w:rsidRPr="00BF0E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о-</w:t>
      </w:r>
      <w:proofErr w:type="gramEnd"/>
      <w:r w:rsidRPr="00BF0E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(Россия) и мезо- (Камчатский край) уровнях характеризуется как исключительно периферийное, поскольку село находится на значительном удалении от основных транспортных путей и финансово-экономических центров России и мира и не имеет сухопутной связи с внешним миром. Положение села на микроуровне (муниципального района) характеризуется как выгодное, т.к. село находится в устье реки </w:t>
      </w:r>
      <w:r w:rsidR="006F4CE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Вывенка</w:t>
      </w:r>
      <w:r w:rsidRPr="00BF0E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имеет порт</w:t>
      </w:r>
      <w:proofErr w:type="gramStart"/>
      <w:r w:rsidRPr="00BF0E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о-</w:t>
      </w:r>
      <w:proofErr w:type="gramEnd"/>
      <w:r w:rsidRPr="00BF0E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пункт, обеспечивающей транспортно-грузовую связь с внешним миром, связь по воде со всеми селами района и прежде всего с районным центром круглогодично и по суше в зимний период. </w:t>
      </w:r>
    </w:p>
    <w:p w:rsidR="00BF0E3B" w:rsidRPr="00BF0E3B" w:rsidRDefault="00BF0E3B" w:rsidP="00BF0E3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F0E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Село </w:t>
      </w:r>
      <w:r w:rsidR="006F4CE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Вывенка</w:t>
      </w:r>
      <w:r w:rsidRPr="00BF0E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основано на месте корякского стойбища</w:t>
      </w:r>
      <w:r w:rsidR="00E84E9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Pr="00BF0E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7C42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Исторически р</w:t>
      </w:r>
      <w:r w:rsidRPr="00BF0E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азвитие </w:t>
      </w:r>
      <w:r w:rsidR="007C42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села обусловлено </w:t>
      </w:r>
      <w:r w:rsidRPr="00BF0E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за счет </w:t>
      </w:r>
      <w:r w:rsidR="007C42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функционирования </w:t>
      </w:r>
      <w:proofErr w:type="spellStart"/>
      <w:r w:rsidR="007C42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рыбоперерабатывающих</w:t>
      </w:r>
      <w:proofErr w:type="spellEnd"/>
      <w:r w:rsidR="007C42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предприятий, </w:t>
      </w:r>
      <w:r w:rsidR="00E84E9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создания </w:t>
      </w:r>
      <w:proofErr w:type="gramStart"/>
      <w:r w:rsidR="00E84E9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порто-пункта</w:t>
      </w:r>
      <w:proofErr w:type="gramEnd"/>
      <w:r w:rsidR="00E84E9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ДЭС</w:t>
      </w:r>
      <w:r w:rsidRPr="00BF0E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В конце 2000-х гг. сохраняло свою специализацию, как транспортного узла, центра производства электроэнергии, размещения </w:t>
      </w:r>
      <w:r w:rsidR="007C42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рыбообрабатывающих производств</w:t>
      </w:r>
      <w:r w:rsidRPr="00BF0E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 коммунальных предприятий </w:t>
      </w:r>
      <w:proofErr w:type="spellStart"/>
      <w:r w:rsidRPr="00BF0E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общерайонного</w:t>
      </w:r>
      <w:proofErr w:type="spellEnd"/>
      <w:r w:rsidRPr="00BF0E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значения. </w:t>
      </w:r>
    </w:p>
    <w:p w:rsidR="00ED65B7" w:rsidRDefault="00ED65B7" w:rsidP="00ED65B7">
      <w:pPr>
        <w:rPr>
          <w:lang w:val="ru-RU"/>
        </w:rPr>
      </w:pPr>
    </w:p>
    <w:p w:rsidR="00ED65B7" w:rsidRPr="00D55120" w:rsidRDefault="00ED65B7" w:rsidP="00ED65B7">
      <w:pPr>
        <w:rPr>
          <w:lang w:val="ru-RU"/>
        </w:rPr>
      </w:pPr>
    </w:p>
    <w:p w:rsidR="002D15AB" w:rsidRPr="002D15AB" w:rsidRDefault="002D15AB" w:rsidP="002D15AB">
      <w:pPr>
        <w:rPr>
          <w:lang w:val="ru-RU"/>
        </w:rPr>
      </w:pPr>
    </w:p>
    <w:p w:rsidR="0018559B" w:rsidRDefault="0018559B">
      <w:pPr>
        <w:rPr>
          <w:rFonts w:ascii="Times New Roman" w:eastAsiaTheme="majorEastAsia" w:hAnsi="Times New Roman" w:cs="Times New Roman"/>
          <w:b/>
          <w:bCs/>
          <w:color w:val="000000" w:themeColor="text1"/>
          <w:sz w:val="32"/>
          <w:szCs w:val="28"/>
          <w:lang w:val="ru-RU"/>
        </w:rPr>
      </w:pPr>
      <w:bookmarkStart w:id="3" w:name="_Toc235421443"/>
      <w:r>
        <w:rPr>
          <w:rFonts w:ascii="Times New Roman" w:hAnsi="Times New Roman" w:cs="Times New Roman"/>
          <w:color w:val="000000" w:themeColor="text1"/>
          <w:sz w:val="32"/>
          <w:lang w:val="ru-RU"/>
        </w:rPr>
        <w:br w:type="page"/>
      </w:r>
    </w:p>
    <w:p w:rsidR="002D15AB" w:rsidRPr="002D15AB" w:rsidRDefault="002D15AB" w:rsidP="00B0723A">
      <w:pPr>
        <w:pStyle w:val="1"/>
        <w:numPr>
          <w:ilvl w:val="0"/>
          <w:numId w:val="0"/>
        </w:numPr>
        <w:rPr>
          <w:rFonts w:ascii="Times New Roman" w:hAnsi="Times New Roman" w:cs="Times New Roman"/>
          <w:color w:val="000000" w:themeColor="text1"/>
          <w:sz w:val="32"/>
          <w:lang w:val="ru-RU"/>
        </w:rPr>
      </w:pPr>
      <w:bookmarkStart w:id="4" w:name="_Toc256106170"/>
      <w:r w:rsidRPr="002D15AB">
        <w:rPr>
          <w:rFonts w:ascii="Times New Roman" w:hAnsi="Times New Roman" w:cs="Times New Roman"/>
          <w:color w:val="000000" w:themeColor="text1"/>
          <w:sz w:val="32"/>
          <w:lang w:val="ru-RU"/>
        </w:rPr>
        <w:lastRenderedPageBreak/>
        <w:t>2. Природные условия и ресурсы</w:t>
      </w:r>
      <w:bookmarkEnd w:id="3"/>
      <w:bookmarkEnd w:id="4"/>
    </w:p>
    <w:p w:rsidR="006F4CE1" w:rsidRPr="00E33DA2" w:rsidRDefault="006F4CE1" w:rsidP="006F4CE1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Климатические характеристики</w:t>
      </w:r>
    </w:p>
    <w:p w:rsidR="006F4CE1" w:rsidRDefault="006F4CE1" w:rsidP="006F4CE1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71EFC">
        <w:rPr>
          <w:rFonts w:ascii="Times New Roman" w:hAnsi="Times New Roman"/>
          <w:sz w:val="24"/>
          <w:szCs w:val="24"/>
          <w:lang w:val="ru-RU"/>
        </w:rPr>
        <w:t xml:space="preserve">Климат территории отличается суровостью. </w:t>
      </w:r>
    </w:p>
    <w:p w:rsidR="006F4CE1" w:rsidRPr="00371EFC" w:rsidRDefault="006F4CE1" w:rsidP="006F4CE1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71EFC">
        <w:rPr>
          <w:rFonts w:ascii="Times New Roman" w:hAnsi="Times New Roman"/>
          <w:sz w:val="24"/>
          <w:szCs w:val="24"/>
          <w:lang w:val="ru-RU"/>
        </w:rPr>
        <w:t xml:space="preserve">Наиболее характерными чертами климата являются: </w:t>
      </w:r>
    </w:p>
    <w:p w:rsidR="006F4CE1" w:rsidRPr="006F4CE1" w:rsidRDefault="006F4CE1" w:rsidP="006F4CE1">
      <w:pPr>
        <w:pStyle w:val="af"/>
        <w:numPr>
          <w:ilvl w:val="0"/>
          <w:numId w:val="15"/>
        </w:numPr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F4CE1">
        <w:rPr>
          <w:rFonts w:ascii="Times New Roman" w:hAnsi="Times New Roman"/>
          <w:sz w:val="24"/>
          <w:szCs w:val="24"/>
          <w:lang w:val="ru-RU"/>
        </w:rPr>
        <w:t xml:space="preserve">продолжительная холодная зима, короткое и прохладное лето, еще более короткие переходные периоды – весна и осень; </w:t>
      </w:r>
    </w:p>
    <w:p w:rsidR="006F4CE1" w:rsidRPr="006F4CE1" w:rsidRDefault="006F4CE1" w:rsidP="006F4CE1">
      <w:pPr>
        <w:pStyle w:val="af"/>
        <w:numPr>
          <w:ilvl w:val="0"/>
          <w:numId w:val="15"/>
        </w:numPr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F4CE1">
        <w:rPr>
          <w:rFonts w:ascii="Times New Roman" w:hAnsi="Times New Roman"/>
          <w:sz w:val="24"/>
          <w:szCs w:val="24"/>
          <w:lang w:val="ru-RU"/>
        </w:rPr>
        <w:t xml:space="preserve">маломощный неровный снеговой покров на открытых пространствах равнинных и горных тундр; </w:t>
      </w:r>
    </w:p>
    <w:p w:rsidR="006F4CE1" w:rsidRPr="00E52D64" w:rsidRDefault="006F4CE1" w:rsidP="006F4CE1">
      <w:pPr>
        <w:pStyle w:val="af"/>
        <w:numPr>
          <w:ilvl w:val="0"/>
          <w:numId w:val="15"/>
        </w:numPr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52D64">
        <w:rPr>
          <w:rFonts w:ascii="Times New Roman" w:hAnsi="Times New Roman"/>
          <w:sz w:val="24"/>
          <w:szCs w:val="24"/>
        </w:rPr>
        <w:t>довольно</w:t>
      </w:r>
      <w:proofErr w:type="spellEnd"/>
      <w:r w:rsidRPr="00E52D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64">
        <w:rPr>
          <w:rFonts w:ascii="Times New Roman" w:hAnsi="Times New Roman"/>
          <w:sz w:val="24"/>
          <w:szCs w:val="24"/>
        </w:rPr>
        <w:t>сильные</w:t>
      </w:r>
      <w:proofErr w:type="spellEnd"/>
      <w:r w:rsidRPr="00E52D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64">
        <w:rPr>
          <w:rFonts w:ascii="Times New Roman" w:hAnsi="Times New Roman"/>
          <w:sz w:val="24"/>
          <w:szCs w:val="24"/>
        </w:rPr>
        <w:t>круглогодичные</w:t>
      </w:r>
      <w:proofErr w:type="spellEnd"/>
      <w:r w:rsidRPr="00E52D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D64">
        <w:rPr>
          <w:rFonts w:ascii="Times New Roman" w:hAnsi="Times New Roman"/>
          <w:sz w:val="24"/>
          <w:szCs w:val="24"/>
        </w:rPr>
        <w:t>ветра</w:t>
      </w:r>
      <w:proofErr w:type="spellEnd"/>
      <w:r w:rsidRPr="00E52D64">
        <w:rPr>
          <w:rFonts w:ascii="Times New Roman" w:hAnsi="Times New Roman"/>
          <w:sz w:val="24"/>
          <w:szCs w:val="24"/>
        </w:rPr>
        <w:t xml:space="preserve">; </w:t>
      </w:r>
    </w:p>
    <w:p w:rsidR="006F4CE1" w:rsidRPr="006F4CE1" w:rsidRDefault="006F4CE1" w:rsidP="006F4CE1">
      <w:pPr>
        <w:pStyle w:val="af"/>
        <w:numPr>
          <w:ilvl w:val="0"/>
          <w:numId w:val="15"/>
        </w:numPr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F4CE1">
        <w:rPr>
          <w:rFonts w:ascii="Times New Roman" w:hAnsi="Times New Roman"/>
          <w:sz w:val="24"/>
          <w:szCs w:val="24"/>
          <w:lang w:val="ru-RU"/>
        </w:rPr>
        <w:t>практически повсеместное распространение вечной мерзлоты (островное).</w:t>
      </w:r>
    </w:p>
    <w:p w:rsidR="006F4CE1" w:rsidRDefault="006F4CE1" w:rsidP="006F4CE1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71EFC">
        <w:rPr>
          <w:rFonts w:ascii="Times New Roman" w:hAnsi="Times New Roman"/>
          <w:sz w:val="24"/>
          <w:szCs w:val="24"/>
          <w:lang w:val="ru-RU"/>
        </w:rPr>
        <w:t xml:space="preserve">Климат морской, сравнительно холодный. Средняя продолжительность безморозного периода составляет 130-145 дней. Для территории характерен очень интенсивный ветровой режим. В течение года преобладают ветры северного </w:t>
      </w:r>
      <w:r>
        <w:rPr>
          <w:rFonts w:ascii="Times New Roman" w:hAnsi="Times New Roman"/>
          <w:sz w:val="24"/>
          <w:szCs w:val="24"/>
          <w:lang w:val="ru-RU"/>
        </w:rPr>
        <w:t>и северо-восточного направления.</w:t>
      </w:r>
    </w:p>
    <w:p w:rsidR="006F4CE1" w:rsidRPr="00CB752A" w:rsidRDefault="006F4CE1" w:rsidP="006F4CE1">
      <w:pPr>
        <w:tabs>
          <w:tab w:val="num" w:pos="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B752A">
        <w:rPr>
          <w:rFonts w:ascii="Times New Roman" w:hAnsi="Times New Roman"/>
          <w:b/>
          <w:sz w:val="24"/>
          <w:szCs w:val="24"/>
          <w:lang w:val="ru-RU"/>
        </w:rPr>
        <w:t xml:space="preserve">Таблица 4.1. Климатические показатели территории с. </w:t>
      </w:r>
      <w:proofErr w:type="spellStart"/>
      <w:r w:rsidRPr="00CB752A">
        <w:rPr>
          <w:rFonts w:ascii="Times New Roman" w:hAnsi="Times New Roman"/>
          <w:b/>
          <w:sz w:val="24"/>
          <w:szCs w:val="24"/>
          <w:lang w:val="ru-RU"/>
        </w:rPr>
        <w:t>Апука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758"/>
      </w:tblGrid>
      <w:tr w:rsidR="006F4CE1" w:rsidRPr="00CB752A" w:rsidTr="00C61C5E">
        <w:tc>
          <w:tcPr>
            <w:tcW w:w="5210" w:type="dxa"/>
            <w:shd w:val="clear" w:color="auto" w:fill="1F497D"/>
          </w:tcPr>
          <w:p w:rsidR="006F4CE1" w:rsidRPr="00CB752A" w:rsidRDefault="006F4CE1" w:rsidP="00C61C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ru-RU" w:eastAsia="ru-RU"/>
              </w:rPr>
            </w:pPr>
            <w:r w:rsidRPr="00CB752A">
              <w:rPr>
                <w:rFonts w:ascii="Arial" w:hAnsi="Arial" w:cs="Arial"/>
                <w:b/>
                <w:color w:val="FFFFFF"/>
                <w:sz w:val="20"/>
                <w:szCs w:val="20"/>
                <w:lang w:val="ru-RU" w:eastAsia="ru-RU"/>
              </w:rPr>
              <w:t>Показатель</w:t>
            </w:r>
          </w:p>
        </w:tc>
        <w:tc>
          <w:tcPr>
            <w:tcW w:w="5210" w:type="dxa"/>
            <w:shd w:val="clear" w:color="auto" w:fill="1F497D"/>
          </w:tcPr>
          <w:p w:rsidR="006F4CE1" w:rsidRPr="00CB752A" w:rsidRDefault="006F4CE1" w:rsidP="00C61C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ru-RU" w:eastAsia="ru-RU"/>
              </w:rPr>
            </w:pPr>
            <w:r w:rsidRPr="00CB752A">
              <w:rPr>
                <w:rFonts w:ascii="Arial" w:hAnsi="Arial" w:cs="Arial"/>
                <w:b/>
                <w:color w:val="FFFFFF"/>
                <w:sz w:val="20"/>
                <w:szCs w:val="20"/>
                <w:lang w:val="ru-RU" w:eastAsia="ru-RU"/>
              </w:rPr>
              <w:t>Значение</w:t>
            </w:r>
          </w:p>
        </w:tc>
      </w:tr>
      <w:tr w:rsidR="006F4CE1" w:rsidRPr="00CB752A" w:rsidTr="00C61C5E">
        <w:tc>
          <w:tcPr>
            <w:tcW w:w="5210" w:type="dxa"/>
          </w:tcPr>
          <w:p w:rsidR="006F4CE1" w:rsidRPr="00CB752A" w:rsidRDefault="006F4CE1" w:rsidP="00C61C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CB752A">
              <w:rPr>
                <w:rFonts w:ascii="Arial" w:hAnsi="Arial" w:cs="Arial"/>
                <w:sz w:val="20"/>
                <w:szCs w:val="20"/>
                <w:lang w:val="ru-RU" w:eastAsia="ru-RU"/>
              </w:rPr>
              <w:t>Среднегодовое направление ветра</w:t>
            </w:r>
          </w:p>
        </w:tc>
        <w:tc>
          <w:tcPr>
            <w:tcW w:w="5210" w:type="dxa"/>
          </w:tcPr>
          <w:p w:rsidR="006F4CE1" w:rsidRPr="00CB752A" w:rsidRDefault="006F4CE1" w:rsidP="00C61C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CB752A">
              <w:rPr>
                <w:rFonts w:ascii="Arial" w:hAnsi="Arial" w:cs="Arial"/>
                <w:sz w:val="20"/>
                <w:szCs w:val="20"/>
                <w:lang w:val="ru-RU" w:eastAsia="ru-RU"/>
              </w:rPr>
              <w:t>Северо-восточное</w:t>
            </w:r>
          </w:p>
        </w:tc>
      </w:tr>
      <w:tr w:rsidR="006F4CE1" w:rsidRPr="00CB752A" w:rsidTr="00C61C5E">
        <w:trPr>
          <w:trHeight w:val="311"/>
        </w:trPr>
        <w:tc>
          <w:tcPr>
            <w:tcW w:w="5210" w:type="dxa"/>
          </w:tcPr>
          <w:p w:rsidR="006F4CE1" w:rsidRPr="00CB752A" w:rsidRDefault="006F4CE1" w:rsidP="00C61C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CB752A">
              <w:rPr>
                <w:rFonts w:ascii="Arial" w:hAnsi="Arial" w:cs="Arial"/>
                <w:sz w:val="20"/>
                <w:szCs w:val="20"/>
                <w:lang w:val="ru-RU" w:eastAsia="ru-RU"/>
              </w:rPr>
              <w:t>Среднегодовая скорость ветра</w:t>
            </w:r>
          </w:p>
        </w:tc>
        <w:tc>
          <w:tcPr>
            <w:tcW w:w="5210" w:type="dxa"/>
          </w:tcPr>
          <w:p w:rsidR="006F4CE1" w:rsidRPr="00CB752A" w:rsidRDefault="006F4CE1" w:rsidP="00C61C5E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CB752A">
              <w:rPr>
                <w:rFonts w:ascii="Arial" w:hAnsi="Arial" w:cs="Arial"/>
                <w:sz w:val="20"/>
                <w:szCs w:val="20"/>
                <w:lang w:val="ru-RU" w:eastAsia="ru-RU"/>
              </w:rPr>
              <w:t>8 м/</w:t>
            </w:r>
            <w:proofErr w:type="gramStart"/>
            <w:r w:rsidRPr="00CB752A">
              <w:rPr>
                <w:rFonts w:ascii="Arial" w:hAnsi="Arial" w:cs="Arial"/>
                <w:sz w:val="20"/>
                <w:szCs w:val="20"/>
                <w:lang w:val="ru-RU" w:eastAsia="ru-RU"/>
              </w:rPr>
              <w:t>с</w:t>
            </w:r>
            <w:proofErr w:type="gramEnd"/>
          </w:p>
        </w:tc>
      </w:tr>
      <w:tr w:rsidR="006F4CE1" w:rsidRPr="00CB752A" w:rsidTr="00C61C5E">
        <w:tc>
          <w:tcPr>
            <w:tcW w:w="5210" w:type="dxa"/>
          </w:tcPr>
          <w:p w:rsidR="006F4CE1" w:rsidRPr="00CB752A" w:rsidRDefault="006F4CE1" w:rsidP="00C61C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CB752A">
              <w:rPr>
                <w:rFonts w:ascii="Arial" w:hAnsi="Arial" w:cs="Arial"/>
                <w:sz w:val="20"/>
                <w:szCs w:val="20"/>
                <w:lang w:val="ru-RU" w:eastAsia="ru-RU"/>
              </w:rPr>
              <w:t>Среднегодовая относительная влажность</w:t>
            </w:r>
          </w:p>
        </w:tc>
        <w:tc>
          <w:tcPr>
            <w:tcW w:w="5210" w:type="dxa"/>
          </w:tcPr>
          <w:p w:rsidR="006F4CE1" w:rsidRPr="00CB752A" w:rsidRDefault="006F4CE1" w:rsidP="00C61C5E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CB752A">
              <w:rPr>
                <w:rFonts w:ascii="Arial" w:hAnsi="Arial" w:cs="Arial"/>
                <w:sz w:val="20"/>
                <w:szCs w:val="20"/>
                <w:lang w:val="ru-RU" w:eastAsia="ru-RU"/>
              </w:rPr>
              <w:t>80%</w:t>
            </w:r>
          </w:p>
        </w:tc>
      </w:tr>
      <w:tr w:rsidR="006F4CE1" w:rsidRPr="00E3244A" w:rsidTr="00C61C5E">
        <w:tc>
          <w:tcPr>
            <w:tcW w:w="5210" w:type="dxa"/>
          </w:tcPr>
          <w:p w:rsidR="006F4CE1" w:rsidRPr="00CB752A" w:rsidRDefault="006F4CE1" w:rsidP="00C61C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CB752A">
              <w:rPr>
                <w:rFonts w:ascii="Arial" w:hAnsi="Arial" w:cs="Arial"/>
                <w:sz w:val="20"/>
                <w:szCs w:val="20"/>
                <w:lang w:val="ru-RU" w:eastAsia="ru-RU"/>
              </w:rPr>
              <w:t>Максимальные значения скорости ветра</w:t>
            </w:r>
          </w:p>
        </w:tc>
        <w:tc>
          <w:tcPr>
            <w:tcW w:w="5210" w:type="dxa"/>
          </w:tcPr>
          <w:p w:rsidR="006F4CE1" w:rsidRPr="00CB752A" w:rsidRDefault="006F4CE1" w:rsidP="00C61C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CB752A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зима- 160 км/ч, </w:t>
            </w:r>
          </w:p>
          <w:p w:rsidR="006F4CE1" w:rsidRPr="00CB752A" w:rsidRDefault="006F4CE1" w:rsidP="00C61C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CB752A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весна – 80 км/ч, </w:t>
            </w:r>
          </w:p>
          <w:p w:rsidR="006F4CE1" w:rsidRPr="00CB752A" w:rsidRDefault="006F4CE1" w:rsidP="00C61C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CB752A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лето – 100 км/ч, </w:t>
            </w:r>
          </w:p>
          <w:p w:rsidR="006F4CE1" w:rsidRPr="00CB752A" w:rsidRDefault="006F4CE1" w:rsidP="00C61C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CB752A">
              <w:rPr>
                <w:rFonts w:ascii="Arial" w:hAnsi="Arial" w:cs="Arial"/>
                <w:sz w:val="20"/>
                <w:szCs w:val="20"/>
                <w:lang w:val="ru-RU" w:eastAsia="ru-RU"/>
              </w:rPr>
              <w:t>осень – 100 км/ч.</w:t>
            </w:r>
          </w:p>
        </w:tc>
      </w:tr>
      <w:tr w:rsidR="006F4CE1" w:rsidRPr="00CB752A" w:rsidTr="00C61C5E">
        <w:tc>
          <w:tcPr>
            <w:tcW w:w="5210" w:type="dxa"/>
          </w:tcPr>
          <w:p w:rsidR="006F4CE1" w:rsidRPr="00CB752A" w:rsidRDefault="006F4CE1" w:rsidP="00C61C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proofErr w:type="gramStart"/>
            <w:r w:rsidRPr="00CB752A">
              <w:rPr>
                <w:rFonts w:ascii="Arial" w:hAnsi="Arial" w:cs="Arial"/>
                <w:sz w:val="20"/>
                <w:szCs w:val="20"/>
                <w:lang w:val="ru-RU" w:eastAsia="ru-RU"/>
              </w:rPr>
              <w:t>Количество атмосферных осадков (</w:t>
            </w:r>
            <w:proofErr w:type="gramEnd"/>
          </w:p>
        </w:tc>
        <w:tc>
          <w:tcPr>
            <w:tcW w:w="5210" w:type="dxa"/>
          </w:tcPr>
          <w:p w:rsidR="006F4CE1" w:rsidRPr="00CB752A" w:rsidRDefault="006F4CE1" w:rsidP="00C61C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CB752A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зима- 53 мм, </w:t>
            </w:r>
          </w:p>
          <w:p w:rsidR="006F4CE1" w:rsidRPr="00CB752A" w:rsidRDefault="006F4CE1" w:rsidP="00C61C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CB752A">
              <w:rPr>
                <w:rFonts w:ascii="Arial" w:hAnsi="Arial" w:cs="Arial"/>
                <w:sz w:val="20"/>
                <w:szCs w:val="20"/>
                <w:lang w:val="ru-RU" w:eastAsia="ru-RU"/>
              </w:rPr>
              <w:t>весна – 37,7 мм,</w:t>
            </w:r>
          </w:p>
          <w:p w:rsidR="006F4CE1" w:rsidRPr="00CB752A" w:rsidRDefault="006F4CE1" w:rsidP="00C61C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CB752A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 лето – 49,3 мм, </w:t>
            </w:r>
          </w:p>
          <w:p w:rsidR="006F4CE1" w:rsidRPr="00CB752A" w:rsidRDefault="006F4CE1" w:rsidP="00C61C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CB752A">
              <w:rPr>
                <w:rFonts w:ascii="Arial" w:hAnsi="Arial" w:cs="Arial"/>
                <w:sz w:val="20"/>
                <w:szCs w:val="20"/>
                <w:lang w:val="ru-RU" w:eastAsia="ru-RU"/>
              </w:rPr>
              <w:t>осень – 43,7 мм.</w:t>
            </w:r>
          </w:p>
        </w:tc>
      </w:tr>
      <w:tr w:rsidR="006F4CE1" w:rsidRPr="00CB752A" w:rsidTr="00C61C5E">
        <w:tc>
          <w:tcPr>
            <w:tcW w:w="5210" w:type="dxa"/>
          </w:tcPr>
          <w:p w:rsidR="006F4CE1" w:rsidRPr="00CB752A" w:rsidRDefault="006F4CE1" w:rsidP="00C61C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>Средняя т</w:t>
            </w:r>
            <w:r w:rsidRPr="00CB752A">
              <w:rPr>
                <w:rFonts w:ascii="Arial" w:hAnsi="Arial" w:cs="Arial"/>
                <w:sz w:val="20"/>
                <w:szCs w:val="20"/>
                <w:lang w:val="ru-RU" w:eastAsia="ru-RU"/>
              </w:rPr>
              <w:t>емпература воздуха</w:t>
            </w:r>
          </w:p>
        </w:tc>
        <w:tc>
          <w:tcPr>
            <w:tcW w:w="5210" w:type="dxa"/>
          </w:tcPr>
          <w:p w:rsidR="006F4CE1" w:rsidRPr="00CB752A" w:rsidRDefault="006F4CE1" w:rsidP="00C61C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CB752A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зима – -12 </w:t>
            </w:r>
            <w:r w:rsidRPr="00CB752A">
              <w:rPr>
                <w:rFonts w:ascii="Arial" w:hAnsi="Arial" w:cs="Arial"/>
                <w:sz w:val="20"/>
                <w:szCs w:val="20"/>
                <w:vertAlign w:val="superscript"/>
                <w:lang w:val="ru-RU" w:eastAsia="ru-RU"/>
              </w:rPr>
              <w:t>0</w:t>
            </w:r>
            <w:r w:rsidRPr="00CB752A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С, </w:t>
            </w:r>
          </w:p>
          <w:p w:rsidR="006F4CE1" w:rsidRPr="00CB752A" w:rsidRDefault="006F4CE1" w:rsidP="00C61C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CB752A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весна – 6,4 </w:t>
            </w:r>
            <w:r w:rsidRPr="00CB752A">
              <w:rPr>
                <w:rFonts w:ascii="Arial" w:hAnsi="Arial" w:cs="Arial"/>
                <w:sz w:val="20"/>
                <w:szCs w:val="20"/>
                <w:vertAlign w:val="superscript"/>
                <w:lang w:val="ru-RU" w:eastAsia="ru-RU"/>
              </w:rPr>
              <w:t>0</w:t>
            </w:r>
            <w:r w:rsidRPr="00CB752A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С, </w:t>
            </w:r>
          </w:p>
          <w:p w:rsidR="006F4CE1" w:rsidRPr="00CB752A" w:rsidRDefault="006F4CE1" w:rsidP="00C61C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CB752A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лето – 8,9 </w:t>
            </w:r>
            <w:r w:rsidRPr="00CB752A">
              <w:rPr>
                <w:rFonts w:ascii="Arial" w:hAnsi="Arial" w:cs="Arial"/>
                <w:sz w:val="20"/>
                <w:szCs w:val="20"/>
                <w:vertAlign w:val="superscript"/>
                <w:lang w:val="ru-RU" w:eastAsia="ru-RU"/>
              </w:rPr>
              <w:t>0</w:t>
            </w:r>
            <w:r w:rsidRPr="00CB752A">
              <w:rPr>
                <w:rFonts w:ascii="Arial" w:hAnsi="Arial" w:cs="Arial"/>
                <w:sz w:val="20"/>
                <w:szCs w:val="20"/>
                <w:lang w:val="ru-RU" w:eastAsia="ru-RU"/>
              </w:rPr>
              <w:t>С,</w:t>
            </w:r>
          </w:p>
          <w:p w:rsidR="006F4CE1" w:rsidRPr="00CB752A" w:rsidRDefault="006F4CE1" w:rsidP="00C61C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CB752A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осень – 5,6 </w:t>
            </w:r>
            <w:r w:rsidRPr="00CB752A">
              <w:rPr>
                <w:rFonts w:ascii="Arial" w:hAnsi="Arial" w:cs="Arial"/>
                <w:sz w:val="20"/>
                <w:szCs w:val="20"/>
                <w:vertAlign w:val="superscript"/>
                <w:lang w:val="ru-RU" w:eastAsia="ru-RU"/>
              </w:rPr>
              <w:t>0</w:t>
            </w:r>
            <w:r w:rsidRPr="00CB752A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С. </w:t>
            </w:r>
          </w:p>
        </w:tc>
      </w:tr>
    </w:tbl>
    <w:p w:rsidR="006F4CE1" w:rsidRPr="00371EFC" w:rsidRDefault="006F4CE1" w:rsidP="006F4CE1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F4CE1" w:rsidRPr="006F4CE1" w:rsidRDefault="006F4CE1" w:rsidP="006F4CE1">
      <w:pPr>
        <w:pStyle w:val="af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F4CE1">
        <w:rPr>
          <w:rFonts w:ascii="Times New Roman" w:hAnsi="Times New Roman"/>
          <w:sz w:val="24"/>
          <w:szCs w:val="24"/>
          <w:lang w:val="ru-RU"/>
        </w:rPr>
        <w:t>На особенности снежного покрова большое влияние оказывают его ветровое перераспределение и довольно частые оттепели в течение зимы.</w:t>
      </w:r>
    </w:p>
    <w:p w:rsidR="006F4CE1" w:rsidRPr="006F4CE1" w:rsidRDefault="006F4CE1" w:rsidP="006F4CE1">
      <w:pPr>
        <w:pStyle w:val="af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F4CE1">
        <w:rPr>
          <w:rFonts w:ascii="Times New Roman" w:hAnsi="Times New Roman"/>
          <w:sz w:val="24"/>
          <w:szCs w:val="24"/>
          <w:lang w:val="ru-RU"/>
        </w:rPr>
        <w:t xml:space="preserve">Зима длительная, со средними январскими температурами воздуха -12 </w:t>
      </w:r>
      <w:r w:rsidRPr="006F4CE1">
        <w:rPr>
          <w:rFonts w:ascii="Times New Roman" w:hAnsi="Times New Roman"/>
          <w:sz w:val="24"/>
          <w:szCs w:val="24"/>
          <w:vertAlign w:val="superscript"/>
          <w:lang w:val="ru-RU"/>
        </w:rPr>
        <w:t>0</w:t>
      </w:r>
      <w:r w:rsidRPr="006F4CE1">
        <w:rPr>
          <w:rFonts w:ascii="Times New Roman" w:hAnsi="Times New Roman"/>
          <w:sz w:val="24"/>
          <w:szCs w:val="24"/>
          <w:lang w:val="ru-RU"/>
        </w:rPr>
        <w:t xml:space="preserve">С. При прохождении глубоких циклонов температура воздуха может повышаться до плюсовых значений, осадки выпадать в виде дождя. Затем, при смене направлений ветра, температура резко падает, вызывая </w:t>
      </w:r>
      <w:proofErr w:type="spellStart"/>
      <w:r w:rsidRPr="006F4CE1">
        <w:rPr>
          <w:rFonts w:ascii="Times New Roman" w:hAnsi="Times New Roman"/>
          <w:sz w:val="24"/>
          <w:szCs w:val="24"/>
          <w:lang w:val="ru-RU"/>
        </w:rPr>
        <w:t>изморозные</w:t>
      </w:r>
      <w:proofErr w:type="spellEnd"/>
      <w:r w:rsidRPr="006F4CE1">
        <w:rPr>
          <w:rFonts w:ascii="Times New Roman" w:hAnsi="Times New Roman"/>
          <w:sz w:val="24"/>
          <w:szCs w:val="24"/>
          <w:lang w:val="ru-RU"/>
        </w:rPr>
        <w:t xml:space="preserve"> явления. Характерной чертой зимней погоды является сочетание низких температур и скоростей ветра до 15-17 м/</w:t>
      </w:r>
      <w:proofErr w:type="gramStart"/>
      <w:r w:rsidRPr="006F4CE1">
        <w:rPr>
          <w:rFonts w:ascii="Times New Roman" w:hAnsi="Times New Roman"/>
          <w:sz w:val="24"/>
          <w:szCs w:val="24"/>
          <w:lang w:val="ru-RU"/>
        </w:rPr>
        <w:t>с</w:t>
      </w:r>
      <w:proofErr w:type="gramEnd"/>
      <w:r w:rsidRPr="006F4CE1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gramStart"/>
      <w:r w:rsidRPr="006F4CE1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Pr="006F4CE1">
        <w:rPr>
          <w:rFonts w:ascii="Times New Roman" w:hAnsi="Times New Roman"/>
          <w:sz w:val="24"/>
          <w:szCs w:val="24"/>
          <w:lang w:val="ru-RU"/>
        </w:rPr>
        <w:t xml:space="preserve"> целом, </w:t>
      </w:r>
      <w:r w:rsidRPr="006F4CE1">
        <w:rPr>
          <w:rFonts w:ascii="Times New Roman" w:hAnsi="Times New Roman"/>
          <w:sz w:val="24"/>
          <w:szCs w:val="24"/>
          <w:lang w:val="ru-RU"/>
        </w:rPr>
        <w:lastRenderedPageBreak/>
        <w:t>преобладают ветры северных и северо-западных румбов со средней скоростью 7-10 м/с. Отличительной особенностью этого периода года является резкая смена погоды.</w:t>
      </w:r>
    </w:p>
    <w:p w:rsidR="006F4CE1" w:rsidRPr="006F4CE1" w:rsidRDefault="006F4CE1" w:rsidP="006F4CE1">
      <w:pPr>
        <w:pStyle w:val="af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F4CE1">
        <w:rPr>
          <w:rFonts w:ascii="Times New Roman" w:hAnsi="Times New Roman"/>
          <w:sz w:val="24"/>
          <w:szCs w:val="24"/>
          <w:lang w:val="ru-RU"/>
        </w:rPr>
        <w:t xml:space="preserve">Весной преобладает малооблачная, довольно сухая погода. Средняя температура воздуха - +6 - +8 </w:t>
      </w:r>
      <w:r w:rsidRPr="006F4CE1">
        <w:rPr>
          <w:rFonts w:ascii="Times New Roman" w:hAnsi="Times New Roman"/>
          <w:sz w:val="24"/>
          <w:szCs w:val="24"/>
          <w:vertAlign w:val="superscript"/>
          <w:lang w:val="ru-RU"/>
        </w:rPr>
        <w:t>0</w:t>
      </w:r>
      <w:r w:rsidRPr="006F4CE1">
        <w:rPr>
          <w:rFonts w:ascii="Times New Roman" w:hAnsi="Times New Roman"/>
          <w:sz w:val="24"/>
          <w:szCs w:val="24"/>
          <w:lang w:val="ru-RU"/>
        </w:rPr>
        <w:t xml:space="preserve">С. После схода снежного покрова (в конце мая) развивается бризовая </w:t>
      </w:r>
      <w:proofErr w:type="gramStart"/>
      <w:r w:rsidRPr="006F4CE1">
        <w:rPr>
          <w:rFonts w:ascii="Times New Roman" w:hAnsi="Times New Roman"/>
          <w:sz w:val="24"/>
          <w:szCs w:val="24"/>
          <w:lang w:val="ru-RU"/>
        </w:rPr>
        <w:t>циркуляция</w:t>
      </w:r>
      <w:proofErr w:type="gramEnd"/>
      <w:r w:rsidRPr="006F4CE1">
        <w:rPr>
          <w:rFonts w:ascii="Times New Roman" w:hAnsi="Times New Roman"/>
          <w:sz w:val="24"/>
          <w:szCs w:val="24"/>
          <w:lang w:val="ru-RU"/>
        </w:rPr>
        <w:t xml:space="preserve"> и появляются выносы, увеличивается повторяемость туманов и низкой облачности. </w:t>
      </w:r>
    </w:p>
    <w:p w:rsidR="006F4CE1" w:rsidRPr="006F4CE1" w:rsidRDefault="006F4CE1" w:rsidP="006F4CE1">
      <w:pPr>
        <w:pStyle w:val="af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F4CE1">
        <w:rPr>
          <w:rFonts w:ascii="Times New Roman" w:hAnsi="Times New Roman"/>
          <w:sz w:val="24"/>
          <w:szCs w:val="24"/>
          <w:lang w:val="ru-RU"/>
        </w:rPr>
        <w:t>Лето короткое, пасмурное, прохладное. Часто прослеживается суточный ход скорости и направления ветра – это является результатом развития бризовой циркуляции. Часты туманы и низкая облачность. Преобладают юго-восточные ветры со средней скоростью до 6 м/</w:t>
      </w:r>
      <w:proofErr w:type="gramStart"/>
      <w:r w:rsidRPr="006F4CE1">
        <w:rPr>
          <w:rFonts w:ascii="Times New Roman" w:hAnsi="Times New Roman"/>
          <w:sz w:val="24"/>
          <w:szCs w:val="24"/>
          <w:lang w:val="ru-RU"/>
        </w:rPr>
        <w:t>с</w:t>
      </w:r>
      <w:proofErr w:type="gramEnd"/>
      <w:r w:rsidRPr="006F4CE1">
        <w:rPr>
          <w:rFonts w:ascii="Times New Roman" w:hAnsi="Times New Roman"/>
          <w:sz w:val="24"/>
          <w:szCs w:val="24"/>
          <w:lang w:val="ru-RU"/>
        </w:rPr>
        <w:t xml:space="preserve">. Средняя температура воздуха составляет +8 - +9 </w:t>
      </w:r>
      <w:r w:rsidRPr="006F4CE1">
        <w:rPr>
          <w:rFonts w:ascii="Times New Roman" w:hAnsi="Times New Roman"/>
          <w:sz w:val="24"/>
          <w:szCs w:val="24"/>
          <w:vertAlign w:val="superscript"/>
          <w:lang w:val="ru-RU"/>
        </w:rPr>
        <w:t>0</w:t>
      </w:r>
      <w:r w:rsidRPr="006F4CE1">
        <w:rPr>
          <w:rFonts w:ascii="Times New Roman" w:hAnsi="Times New Roman"/>
          <w:sz w:val="24"/>
          <w:szCs w:val="24"/>
          <w:lang w:val="ru-RU"/>
        </w:rPr>
        <w:t>С.</w:t>
      </w:r>
    </w:p>
    <w:p w:rsidR="006F4CE1" w:rsidRPr="006F4CE1" w:rsidRDefault="006F4CE1" w:rsidP="006F4CE1">
      <w:pPr>
        <w:pStyle w:val="af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F4CE1">
        <w:rPr>
          <w:rFonts w:ascii="Times New Roman" w:hAnsi="Times New Roman"/>
          <w:sz w:val="24"/>
          <w:szCs w:val="24"/>
          <w:lang w:val="ru-RU"/>
        </w:rPr>
        <w:t>Осенью уменьшается число дней с осадками, повторяемость туманов. Первая половина осени отличается сравнительно теплой и малооблачной погодой, вторая (октябрь) – значительно холоднее, снега нет.</w:t>
      </w:r>
    </w:p>
    <w:p w:rsidR="006F4CE1" w:rsidRPr="006F4CE1" w:rsidRDefault="006F4CE1" w:rsidP="006F4CE1">
      <w:pPr>
        <w:pStyle w:val="af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F4CE1">
        <w:rPr>
          <w:rFonts w:ascii="Times New Roman" w:hAnsi="Times New Roman"/>
          <w:sz w:val="24"/>
          <w:szCs w:val="24"/>
          <w:lang w:val="ru-RU"/>
        </w:rPr>
        <w:t>Территория отличается повышенной относительной влажностью воздуха, пониженным испарением с поверхности суши, значительной облачностью, частыми и затяжными туманами.</w:t>
      </w:r>
    </w:p>
    <w:p w:rsidR="006F4CE1" w:rsidRPr="00E33DA2" w:rsidRDefault="006F4CE1" w:rsidP="006F4CE1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Геологическое строение и </w:t>
      </w:r>
      <w:r w:rsidRPr="00B72579">
        <w:rPr>
          <w:rFonts w:ascii="Times New Roman" w:hAnsi="Times New Roman"/>
          <w:b/>
          <w:sz w:val="24"/>
          <w:szCs w:val="24"/>
          <w:lang w:val="ru-RU"/>
        </w:rPr>
        <w:t>рельеф</w:t>
      </w:r>
    </w:p>
    <w:p w:rsidR="006F4CE1" w:rsidRPr="003418E6" w:rsidRDefault="006F4CE1" w:rsidP="006F4CE1">
      <w:pPr>
        <w:spacing w:before="120"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3418E6">
        <w:rPr>
          <w:rFonts w:ascii="Times New Roman" w:hAnsi="Times New Roman"/>
          <w:sz w:val="24"/>
          <w:szCs w:val="24"/>
          <w:lang w:val="ru-RU"/>
        </w:rPr>
        <w:t xml:space="preserve">Территория сельского поселения располагается на аллювиально-морской равнине голоцен-плейстоценового возраста, сложенной </w:t>
      </w:r>
      <w:proofErr w:type="gramStart"/>
      <w:r w:rsidRPr="003418E6">
        <w:rPr>
          <w:rFonts w:ascii="Times New Roman" w:hAnsi="Times New Roman"/>
          <w:sz w:val="24"/>
          <w:szCs w:val="24"/>
          <w:lang w:val="ru-RU"/>
        </w:rPr>
        <w:t>следующими</w:t>
      </w:r>
      <w:proofErr w:type="gramEnd"/>
      <w:r w:rsidRPr="003418E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418E6">
        <w:rPr>
          <w:rFonts w:ascii="Times New Roman" w:hAnsi="Times New Roman"/>
          <w:sz w:val="24"/>
          <w:szCs w:val="24"/>
          <w:lang w:val="ru-RU"/>
        </w:rPr>
        <w:t>отожениями</w:t>
      </w:r>
      <w:proofErr w:type="spellEnd"/>
      <w:r w:rsidRPr="003418E6">
        <w:rPr>
          <w:rFonts w:ascii="Times New Roman" w:hAnsi="Times New Roman"/>
          <w:sz w:val="24"/>
          <w:szCs w:val="24"/>
          <w:lang w:val="ru-RU"/>
        </w:rPr>
        <w:t>:</w:t>
      </w:r>
    </w:p>
    <w:p w:rsidR="006F4CE1" w:rsidRPr="003418E6" w:rsidRDefault="006F4CE1" w:rsidP="006F4CE1">
      <w:pPr>
        <w:numPr>
          <w:ilvl w:val="0"/>
          <w:numId w:val="16"/>
        </w:numPr>
        <w:spacing w:before="120"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418E6">
        <w:rPr>
          <w:rFonts w:ascii="Times New Roman" w:hAnsi="Times New Roman"/>
          <w:sz w:val="24"/>
          <w:szCs w:val="24"/>
          <w:lang w:val="ru-RU"/>
        </w:rPr>
        <w:t xml:space="preserve">морские (вдоль побережья), </w:t>
      </w:r>
      <w:proofErr w:type="spellStart"/>
      <w:r w:rsidRPr="003418E6">
        <w:rPr>
          <w:rFonts w:ascii="Times New Roman" w:hAnsi="Times New Roman"/>
          <w:sz w:val="24"/>
          <w:szCs w:val="24"/>
          <w:lang w:val="ru-RU"/>
        </w:rPr>
        <w:t>представленые</w:t>
      </w:r>
      <w:proofErr w:type="spellEnd"/>
      <w:r w:rsidRPr="003418E6">
        <w:rPr>
          <w:rFonts w:ascii="Times New Roman" w:hAnsi="Times New Roman"/>
          <w:sz w:val="24"/>
          <w:szCs w:val="24"/>
          <w:lang w:val="ru-RU"/>
        </w:rPr>
        <w:t xml:space="preserve"> песками и галечниками;</w:t>
      </w:r>
    </w:p>
    <w:p w:rsidR="006F4CE1" w:rsidRPr="003418E6" w:rsidRDefault="006F4CE1" w:rsidP="006F4CE1">
      <w:pPr>
        <w:numPr>
          <w:ilvl w:val="0"/>
          <w:numId w:val="16"/>
        </w:numPr>
        <w:spacing w:before="120"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3418E6">
        <w:rPr>
          <w:rFonts w:ascii="Times New Roman" w:hAnsi="Times New Roman"/>
          <w:sz w:val="24"/>
          <w:szCs w:val="24"/>
          <w:lang w:val="ru-RU"/>
        </w:rPr>
        <w:t>озерно-морские</w:t>
      </w:r>
      <w:proofErr w:type="gramEnd"/>
      <w:r w:rsidRPr="003418E6">
        <w:rPr>
          <w:rFonts w:ascii="Times New Roman" w:hAnsi="Times New Roman"/>
          <w:sz w:val="24"/>
          <w:szCs w:val="24"/>
          <w:lang w:val="ru-RU"/>
        </w:rPr>
        <w:t>, представленные песками, галечниками, гравием, супесями и суглинками;</w:t>
      </w:r>
    </w:p>
    <w:p w:rsidR="006F4CE1" w:rsidRPr="003418E6" w:rsidRDefault="006F4CE1" w:rsidP="006F4CE1">
      <w:pPr>
        <w:numPr>
          <w:ilvl w:val="0"/>
          <w:numId w:val="16"/>
        </w:numPr>
        <w:spacing w:before="120"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418E6">
        <w:rPr>
          <w:rFonts w:ascii="Times New Roman" w:hAnsi="Times New Roman"/>
          <w:sz w:val="24"/>
          <w:szCs w:val="24"/>
          <w:lang w:val="ru-RU"/>
        </w:rPr>
        <w:t>аллювиально-морские – галечники, пески, гравий, супеси.</w:t>
      </w:r>
    </w:p>
    <w:p w:rsidR="006F4CE1" w:rsidRPr="0014631E" w:rsidRDefault="006F4CE1" w:rsidP="006F4CE1">
      <w:pPr>
        <w:spacing w:before="120" w:after="0" w:line="360" w:lineRule="auto"/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4631E">
        <w:rPr>
          <w:rFonts w:ascii="Times New Roman" w:hAnsi="Times New Roman"/>
          <w:b/>
          <w:sz w:val="24"/>
          <w:szCs w:val="24"/>
          <w:lang w:val="ru-RU"/>
        </w:rPr>
        <w:t>Гидрография</w:t>
      </w:r>
    </w:p>
    <w:p w:rsidR="006F4CE1" w:rsidRPr="005E7449" w:rsidRDefault="006F4CE1" w:rsidP="006F4CE1">
      <w:pPr>
        <w:spacing w:before="120"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E7449">
        <w:rPr>
          <w:rFonts w:ascii="Times New Roman" w:hAnsi="Times New Roman"/>
          <w:sz w:val="24"/>
          <w:szCs w:val="24"/>
          <w:lang w:val="ru-RU"/>
        </w:rPr>
        <w:t>Населенный пункт расположен на р. Вывенка</w:t>
      </w:r>
      <w:proofErr w:type="gramStart"/>
      <w:r w:rsidRPr="003418E6">
        <w:rPr>
          <w:rFonts w:ascii="Times New Roman" w:hAnsi="Times New Roman"/>
          <w:sz w:val="24"/>
          <w:szCs w:val="24"/>
          <w:lang w:val="ru-RU"/>
        </w:rPr>
        <w:t>,,</w:t>
      </w:r>
      <w:r w:rsidRPr="005E744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End"/>
      <w:r w:rsidRPr="005E7449">
        <w:rPr>
          <w:rFonts w:ascii="Times New Roman" w:hAnsi="Times New Roman"/>
          <w:sz w:val="24"/>
          <w:szCs w:val="24"/>
          <w:lang w:val="ru-RU"/>
        </w:rPr>
        <w:t xml:space="preserve">с юга примыкает </w:t>
      </w:r>
      <w:proofErr w:type="spellStart"/>
      <w:r w:rsidRPr="005E7449">
        <w:rPr>
          <w:rFonts w:ascii="Times New Roman" w:hAnsi="Times New Roman"/>
          <w:sz w:val="24"/>
          <w:szCs w:val="24"/>
          <w:lang w:val="ru-RU"/>
        </w:rPr>
        <w:t>Олюторский</w:t>
      </w:r>
      <w:proofErr w:type="spellEnd"/>
      <w:r w:rsidRPr="005E7449">
        <w:rPr>
          <w:rFonts w:ascii="Times New Roman" w:hAnsi="Times New Roman"/>
          <w:sz w:val="24"/>
          <w:szCs w:val="24"/>
          <w:lang w:val="ru-RU"/>
        </w:rPr>
        <w:t xml:space="preserve"> залив.</w:t>
      </w:r>
    </w:p>
    <w:p w:rsidR="006F4CE1" w:rsidRPr="005E7449" w:rsidRDefault="006F4CE1" w:rsidP="006F4CE1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418E6">
        <w:rPr>
          <w:rFonts w:ascii="Times New Roman" w:hAnsi="Times New Roman"/>
          <w:sz w:val="24"/>
          <w:szCs w:val="24"/>
          <w:lang w:val="ru-RU"/>
        </w:rPr>
        <w:t>Питание р. Вывенка – смешанное. Дождевое питание имеет существенное значение, его доля в отдельные годы может составлять до 30%. Наиболее характерной фазой водного режима является весенне-летнее половодье, во время которого проходит до 70% годового стока. Распространением многолетнемерзлых пород способствуют сбросу талых вод в речную сеть. Осенью бывают дождевые паводки, иногда превосходящие по высоте весенне-летнее половодье.</w:t>
      </w:r>
    </w:p>
    <w:p w:rsidR="00ED65B7" w:rsidRDefault="00ED65B7" w:rsidP="00ED65B7">
      <w:pPr>
        <w:rPr>
          <w:lang w:val="ru-RU"/>
        </w:rPr>
      </w:pPr>
    </w:p>
    <w:p w:rsidR="00ED65B7" w:rsidRPr="00D55120" w:rsidRDefault="00ED65B7" w:rsidP="00ED65B7">
      <w:pPr>
        <w:rPr>
          <w:lang w:val="ru-RU"/>
        </w:rPr>
      </w:pPr>
    </w:p>
    <w:p w:rsidR="002D15AB" w:rsidRPr="002D15AB" w:rsidRDefault="002D15AB" w:rsidP="004070DC">
      <w:pPr>
        <w:pStyle w:val="1"/>
        <w:numPr>
          <w:ilvl w:val="0"/>
          <w:numId w:val="0"/>
        </w:numPr>
        <w:rPr>
          <w:rFonts w:ascii="Times New Roman" w:hAnsi="Times New Roman" w:cs="Times New Roman"/>
          <w:color w:val="000000" w:themeColor="text1"/>
          <w:sz w:val="32"/>
          <w:lang w:val="ru-RU"/>
        </w:rPr>
      </w:pPr>
      <w:bookmarkStart w:id="5" w:name="_Toc235421444"/>
      <w:bookmarkStart w:id="6" w:name="_Toc256106171"/>
      <w:r w:rsidRPr="002D15AB">
        <w:rPr>
          <w:rFonts w:ascii="Times New Roman" w:hAnsi="Times New Roman" w:cs="Times New Roman"/>
          <w:color w:val="000000" w:themeColor="text1"/>
          <w:sz w:val="32"/>
          <w:lang w:val="ru-RU"/>
        </w:rPr>
        <w:t>3. Население</w:t>
      </w:r>
      <w:bookmarkEnd w:id="5"/>
      <w:bookmarkEnd w:id="6"/>
    </w:p>
    <w:p w:rsidR="006F4CE1" w:rsidRPr="006F4CE1" w:rsidRDefault="006F4CE1" w:rsidP="006F4C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bookmarkStart w:id="7" w:name="_Toc235421445"/>
      <w:r w:rsidRPr="006F4CE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Численность населения села Вывенка на 01.01.2009 г. составила 460 чел или 8,8% населения Олюторского района, что относит село к группе средних по размеру сельских населенных пунктов России и малых сел района. </w:t>
      </w:r>
    </w:p>
    <w:p w:rsidR="006F4CE1" w:rsidRPr="006F4CE1" w:rsidRDefault="006F4CE1" w:rsidP="006F4CE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F4CE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На протяжении 1990-х гг. численность населения снижалась, прежде </w:t>
      </w:r>
      <w:proofErr w:type="gramStart"/>
      <w:r w:rsidRPr="006F4CE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всего</w:t>
      </w:r>
      <w:proofErr w:type="gramEnd"/>
      <w:r w:rsidRPr="006F4CE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за счет миграционного оттока в начале 1990-х гг..  К середине 2000-х гг. численность населения стабилизировалось на уровне 450 чел. </w:t>
      </w:r>
    </w:p>
    <w:p w:rsidR="006F4CE1" w:rsidRPr="006F4CE1" w:rsidRDefault="006F4CE1" w:rsidP="006F4CE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5067300" cy="3238500"/>
            <wp:effectExtent l="0" t="0" r="0" b="0"/>
            <wp:docPr id="18" name="Диаграмма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F4CE1" w:rsidRPr="006F4CE1" w:rsidRDefault="006F4CE1" w:rsidP="006F4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6F4CE1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Рис 3.1. Численность населения села Вывенка на 1 января, чел.</w:t>
      </w:r>
    </w:p>
    <w:p w:rsidR="006F4CE1" w:rsidRPr="006F4CE1" w:rsidRDefault="006F4CE1" w:rsidP="006F4C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</w:p>
    <w:p w:rsidR="006F4CE1" w:rsidRPr="006F4CE1" w:rsidRDefault="006F4CE1" w:rsidP="006F4CE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ru-RU" w:eastAsia="ru-RU" w:bidi="ar-SA"/>
        </w:rPr>
      </w:pPr>
      <w:r w:rsidRPr="006F4CE1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Источник: </w:t>
      </w:r>
      <w:proofErr w:type="spellStart"/>
      <w:r w:rsidRPr="006F4CE1">
        <w:rPr>
          <w:rFonts w:ascii="Times New Roman" w:eastAsia="Times New Roman" w:hAnsi="Times New Roman" w:cs="Times New Roman"/>
          <w:i/>
          <w:sz w:val="20"/>
          <w:szCs w:val="20"/>
          <w:lang w:val="ru-RU" w:eastAsia="ru-RU" w:bidi="ar-SA"/>
        </w:rPr>
        <w:t>Камчатстат</w:t>
      </w:r>
      <w:proofErr w:type="spellEnd"/>
      <w:r w:rsidRPr="006F4CE1">
        <w:rPr>
          <w:rFonts w:ascii="Times New Roman" w:eastAsia="Times New Roman" w:hAnsi="Times New Roman" w:cs="Times New Roman"/>
          <w:i/>
          <w:sz w:val="20"/>
          <w:szCs w:val="20"/>
          <w:lang w:val="ru-RU" w:eastAsia="ru-RU" w:bidi="ar-SA"/>
        </w:rPr>
        <w:t>, 1992-2009.</w:t>
      </w:r>
    </w:p>
    <w:p w:rsidR="006F4CE1" w:rsidRPr="006F4CE1" w:rsidRDefault="006F4CE1" w:rsidP="006F4CE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</w:p>
    <w:p w:rsidR="006F4CE1" w:rsidRPr="006F4CE1" w:rsidRDefault="006F4CE1" w:rsidP="006F4C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F4CE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Современное естественное движение населения села имеет следующие особенности:</w:t>
      </w:r>
    </w:p>
    <w:p w:rsidR="006F4CE1" w:rsidRPr="006F4CE1" w:rsidRDefault="006F4CE1" w:rsidP="006F4CE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F4CE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Сохранение численности коренного населения с </w:t>
      </w:r>
      <w:proofErr w:type="gramStart"/>
      <w:r w:rsidRPr="006F4CE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присущем</w:t>
      </w:r>
      <w:proofErr w:type="gramEnd"/>
      <w:r w:rsidRPr="006F4CE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ему более относительно высоким показателем рождаемости,</w:t>
      </w:r>
    </w:p>
    <w:p w:rsidR="006F4CE1" w:rsidRPr="006F4CE1" w:rsidRDefault="006F4CE1" w:rsidP="006F4CE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F4CE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Ранняя и высокая смертность среди коренного населения,</w:t>
      </w:r>
    </w:p>
    <w:p w:rsidR="006F4CE1" w:rsidRPr="006F4CE1" w:rsidRDefault="006F4CE1" w:rsidP="006F4CE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F4CE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Повышенная рождаемость </w:t>
      </w:r>
      <w:proofErr w:type="gramStart"/>
      <w:r w:rsidRPr="006F4CE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населения</w:t>
      </w:r>
      <w:proofErr w:type="gramEnd"/>
      <w:r w:rsidRPr="006F4CE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определяемая незавершенным демографическим переходом у корякского большинства,</w:t>
      </w:r>
    </w:p>
    <w:p w:rsidR="006F4CE1" w:rsidRPr="006F4CE1" w:rsidRDefault="006F4CE1" w:rsidP="006F4CE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F4CE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Превышение рождаемости над смертностью.</w:t>
      </w:r>
    </w:p>
    <w:p w:rsidR="006F4CE1" w:rsidRPr="006F4CE1" w:rsidRDefault="006F4CE1" w:rsidP="006F4C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F4CE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среднем за период 2003-2008 г. показатели рождаемости в селе составили 15,3‰, смертности 18,0‰. Естественный прирост – -2,7‰, что близко к </w:t>
      </w:r>
      <w:proofErr w:type="spellStart"/>
      <w:r w:rsidRPr="006F4CE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среднекраевым</w:t>
      </w:r>
      <w:proofErr w:type="spellEnd"/>
      <w:r w:rsidRPr="006F4CE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 среднероссийским показателям. За постсоветский период естественное движение было связано со значительным снижением рождаемости (в 1,5 раза) и 3-х кратным ростом </w:t>
      </w:r>
      <w:r w:rsidRPr="006F4CE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смертности, что характеризует ситуации как демографический кризис. В отдельные годы смертность составляет до 25‰, что является крайне высоким показателем.</w:t>
      </w:r>
    </w:p>
    <w:p w:rsidR="006F4CE1" w:rsidRPr="006F4CE1" w:rsidRDefault="006F4CE1" w:rsidP="006F4C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F4CE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Миграционное движение населения имеет стабильный отток, составлявший в среднем за 2003-2008 г. около 5% в год. Усиление оттока из-за землетрясения 2006 г. не произошло ввиду того, что поселок сильно не пострадал.</w:t>
      </w:r>
    </w:p>
    <w:p w:rsidR="006F4CE1" w:rsidRPr="006F4CE1" w:rsidRDefault="006F4CE1" w:rsidP="006F4C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F4CE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Характерной особенностью </w:t>
      </w:r>
      <w:proofErr w:type="spellStart"/>
      <w:r w:rsidRPr="006F4CE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Вывенки</w:t>
      </w:r>
      <w:proofErr w:type="spellEnd"/>
      <w:r w:rsidRPr="006F4CE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является приток сезонных рабочих на период май-август на рыбзавод.</w:t>
      </w:r>
    </w:p>
    <w:p w:rsidR="006F4CE1" w:rsidRPr="006F4CE1" w:rsidRDefault="006F4CE1" w:rsidP="006F4C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F4CE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Ввиду относительно высокого распространения алкоголизма среди трудоспособного населения трудовые ресурсы села Вывенка оцениваются в 200-220 чел. </w:t>
      </w:r>
    </w:p>
    <w:p w:rsidR="006F4CE1" w:rsidRPr="006F4CE1" w:rsidRDefault="006F4CE1" w:rsidP="006F4C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F4CE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Национальный состав населения </w:t>
      </w:r>
      <w:proofErr w:type="spellStart"/>
      <w:r w:rsidRPr="006F4CE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Вывенки</w:t>
      </w:r>
      <w:proofErr w:type="spellEnd"/>
      <w:r w:rsidRPr="006F4CE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отличен </w:t>
      </w:r>
      <w:proofErr w:type="gramStart"/>
      <w:r w:rsidRPr="006F4CE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</w:t>
      </w:r>
      <w:proofErr w:type="gramEnd"/>
      <w:r w:rsidRPr="006F4CE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среднего по </w:t>
      </w:r>
      <w:proofErr w:type="spellStart"/>
      <w:r w:rsidRPr="006F4CE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Олюторскому</w:t>
      </w:r>
      <w:proofErr w:type="spellEnd"/>
      <w:r w:rsidRPr="006F4CE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района. В Вывенка пока преобладает корякское население – единственный поселок на побережье с преобладание </w:t>
      </w:r>
      <w:proofErr w:type="spellStart"/>
      <w:r w:rsidRPr="006F4CE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Коряского</w:t>
      </w:r>
      <w:proofErr w:type="spellEnd"/>
      <w:r w:rsidRPr="006F4CE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населения. Доля славян снизилась за 2000-е гг. почти в 2 раза и имеет дальнейшую тенденцию к уменьшению. </w:t>
      </w:r>
    </w:p>
    <w:p w:rsidR="006F4CE1" w:rsidRPr="006F4CE1" w:rsidRDefault="006F4CE1" w:rsidP="006F4C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6F4CE1" w:rsidRPr="006F4CE1" w:rsidRDefault="006F4CE1" w:rsidP="006F4C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5915025" cy="2038350"/>
            <wp:effectExtent l="0" t="0" r="0" b="0"/>
            <wp:docPr id="19" name="Объект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894238" cy="2869757"/>
                      <a:chOff x="0" y="0"/>
                      <a:chExt cx="7894238" cy="2869757"/>
                    </a:xfrm>
                  </a:grpSpPr>
                  <a:grpSp>
                    <a:nvGrpSpPr>
                      <a:cNvPr id="90" name="Группа 89"/>
                      <a:cNvGrpSpPr/>
                    </a:nvGrpSpPr>
                    <a:grpSpPr>
                      <a:xfrm>
                        <a:off x="0" y="0"/>
                        <a:ext cx="7894238" cy="2869757"/>
                        <a:chOff x="0" y="0"/>
                        <a:chExt cx="7894238" cy="2869757"/>
                      </a:xfrm>
                    </a:grpSpPr>
                    <a:graphicFrame>
                      <a:nvGraphicFramePr>
                        <a:cNvPr id="76" name="Диаграмма 2"/>
                        <a:cNvGraphicFramePr>
                          <a:graphicFrameLocks/>
                        </a:cNvGraphicFramePr>
                      </a:nvGraphicFramePr>
                      <a:graphic>
                        <a:graphicData uri="http://schemas.openxmlformats.org/drawingml/2006/chart">
                          <c:chart xmlns:c="http://schemas.openxmlformats.org/drawingml/2006/chart" xmlns:r="http://schemas.openxmlformats.org/officeDocument/2006/relationships" r:id="rId12"/>
                        </a:graphicData>
                      </a:graphic>
                      <a:xfrm>
                        <a:off x="0" y="63500"/>
                        <a:ext cx="2875873" cy="2806257"/>
                      </a:xfrm>
                    </a:graphicFrame>
                    <a:graphicFrame>
                      <a:nvGraphicFramePr>
                        <a:cNvPr id="79" name="Диаграмма 1"/>
                        <a:cNvGraphicFramePr>
                          <a:graphicFrameLocks/>
                        </a:cNvGraphicFramePr>
                      </a:nvGraphicFramePr>
                      <a:graphic>
                        <a:graphicData uri="http://schemas.openxmlformats.org/drawingml/2006/chart">
                          <c:chart xmlns:c="http://schemas.openxmlformats.org/drawingml/2006/chart" xmlns:r="http://schemas.openxmlformats.org/officeDocument/2006/relationships" r:id="rId13"/>
                        </a:graphicData>
                      </a:graphic>
                      <a:xfrm>
                        <a:off x="2317749" y="444500"/>
                        <a:ext cx="2825751" cy="2298699"/>
                      </a:xfrm>
                    </a:graphicFrame>
                    <a:sp>
                      <a:nvSpPr>
                        <a:cNvPr id="80" name="TextBox 79"/>
                        <a:cNvSpPr txBox="1"/>
                      </a:nvSpPr>
                      <a:spPr bwMode="auto">
                        <a:xfrm>
                          <a:off x="349250" y="0"/>
                          <a:ext cx="1160125" cy="34925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 anchor="t">
                            <a:noAutofit/>
                          </a:bodyPr>
                          <a:lstStyle>
                            <a:lvl1pPr marL="0" indent="0">
                              <a:defRPr sz="11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800" b="1" u="sng">
                                <a:latin typeface="Arial" pitchFamily="34" charset="0"/>
                                <a:cs typeface="Arial" pitchFamily="34" charset="0"/>
                              </a:rPr>
                              <a:t>Олюторский район</a:t>
                            </a:r>
                          </a:p>
                        </a:txBody>
                        <a:useSpRect/>
                      </a:txSp>
                      <a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a:style>
                    </a:sp>
                    <a:graphicFrame>
                      <a:nvGraphicFramePr>
                        <a:cNvPr id="88" name="Диаграмма 2"/>
                        <a:cNvGraphicFramePr>
                          <a:graphicFrameLocks/>
                        </a:cNvGraphicFramePr>
                      </a:nvGraphicFramePr>
                      <a:graphic>
                        <a:graphicData uri="http://schemas.openxmlformats.org/drawingml/2006/chart">
                          <c:chart xmlns:c="http://schemas.openxmlformats.org/drawingml/2006/chart" xmlns:r="http://schemas.openxmlformats.org/officeDocument/2006/relationships" r:id="rId14"/>
                        </a:graphicData>
                      </a:graphic>
                      <a:xfrm>
                        <a:off x="5016500" y="95250"/>
                        <a:ext cx="2877738" cy="2742757"/>
                      </a:xfrm>
                    </a:graphicFrame>
                    <a:sp>
                      <a:nvSpPr>
                        <a:cNvPr id="89" name="TextBox 88"/>
                        <a:cNvSpPr txBox="1"/>
                      </a:nvSpPr>
                      <a:spPr bwMode="auto">
                        <a:xfrm>
                          <a:off x="5667375" y="95250"/>
                          <a:ext cx="1160125" cy="28575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 anchor="t">
                            <a:noAutofit/>
                          </a:bodyPr>
                          <a:lstStyle>
                            <a:lvl1pPr marL="0" indent="0">
                              <a:defRPr sz="11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600" b="1">
                                <a:latin typeface="Arial" pitchFamily="34" charset="0"/>
                                <a:cs typeface="Arial" pitchFamily="34" charset="0"/>
                              </a:rPr>
                              <a:t>село Вывенка</a:t>
                            </a:r>
                          </a:p>
                        </a:txBody>
                        <a:useSpRect/>
                      </a:txSp>
                      <a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</w:p>
    <w:p w:rsidR="006F4CE1" w:rsidRPr="006F4CE1" w:rsidRDefault="006F4CE1" w:rsidP="006F4CE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6F4CE1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Рис. 3.3. Национальный состав населения села Вывенка и Олюторского района на 01.01.2009 г.</w:t>
      </w:r>
    </w:p>
    <w:p w:rsidR="006F4CE1" w:rsidRPr="006F4CE1" w:rsidRDefault="006F4CE1" w:rsidP="006F4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6F4CE1" w:rsidRPr="006F4CE1" w:rsidRDefault="006F4CE1" w:rsidP="006F4CE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i/>
          <w:sz w:val="20"/>
          <w:szCs w:val="20"/>
          <w:lang w:val="ru-RU" w:eastAsia="ru-RU" w:bidi="ar-SA"/>
        </w:rPr>
      </w:pPr>
      <w:r w:rsidRPr="006F4CE1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Источник</w:t>
      </w:r>
      <w:r w:rsidRPr="006F4CE1">
        <w:rPr>
          <w:rFonts w:ascii="Times New Roman" w:eastAsia="Times New Roman" w:hAnsi="Times New Roman" w:cs="Times New Roman"/>
          <w:i/>
          <w:sz w:val="20"/>
          <w:szCs w:val="20"/>
          <w:lang w:val="ru-RU" w:eastAsia="ru-RU" w:bidi="ar-SA"/>
        </w:rPr>
        <w:t xml:space="preserve">: Численность населения малочисленных народов Севера по </w:t>
      </w:r>
      <w:proofErr w:type="spellStart"/>
      <w:r w:rsidRPr="006F4CE1">
        <w:rPr>
          <w:rFonts w:ascii="Times New Roman" w:eastAsia="Times New Roman" w:hAnsi="Times New Roman" w:cs="Times New Roman"/>
          <w:i/>
          <w:sz w:val="20"/>
          <w:szCs w:val="20"/>
          <w:lang w:val="ru-RU" w:eastAsia="ru-RU" w:bidi="ar-SA"/>
        </w:rPr>
        <w:t>Олюторскому</w:t>
      </w:r>
      <w:proofErr w:type="spellEnd"/>
      <w:r w:rsidRPr="006F4CE1">
        <w:rPr>
          <w:rFonts w:ascii="Times New Roman" w:eastAsia="Times New Roman" w:hAnsi="Times New Roman" w:cs="Times New Roman"/>
          <w:i/>
          <w:sz w:val="20"/>
          <w:szCs w:val="20"/>
          <w:lang w:val="ru-RU" w:eastAsia="ru-RU" w:bidi="ar-SA"/>
        </w:rPr>
        <w:t xml:space="preserve"> району по полу и возрасту на 01.01.2009 г. </w:t>
      </w:r>
      <w:proofErr w:type="spellStart"/>
      <w:r w:rsidRPr="006F4CE1">
        <w:rPr>
          <w:rFonts w:ascii="Times New Roman" w:eastAsia="Times New Roman" w:hAnsi="Times New Roman" w:cs="Times New Roman"/>
          <w:i/>
          <w:sz w:val="20"/>
          <w:szCs w:val="20"/>
          <w:lang w:val="ru-RU" w:eastAsia="ru-RU" w:bidi="ar-SA"/>
        </w:rPr>
        <w:t>Тиличики</w:t>
      </w:r>
      <w:proofErr w:type="spellEnd"/>
      <w:r w:rsidRPr="006F4CE1">
        <w:rPr>
          <w:rFonts w:ascii="Times New Roman" w:eastAsia="Times New Roman" w:hAnsi="Times New Roman" w:cs="Times New Roman"/>
          <w:i/>
          <w:sz w:val="20"/>
          <w:szCs w:val="20"/>
          <w:lang w:val="ru-RU" w:eastAsia="ru-RU" w:bidi="ar-SA"/>
        </w:rPr>
        <w:t xml:space="preserve">, Представительство Росстата в </w:t>
      </w:r>
      <w:proofErr w:type="spellStart"/>
      <w:r w:rsidRPr="006F4CE1">
        <w:rPr>
          <w:rFonts w:ascii="Times New Roman" w:eastAsia="Times New Roman" w:hAnsi="Times New Roman" w:cs="Times New Roman"/>
          <w:i/>
          <w:sz w:val="20"/>
          <w:szCs w:val="20"/>
          <w:lang w:val="ru-RU" w:eastAsia="ru-RU" w:bidi="ar-SA"/>
        </w:rPr>
        <w:t>Олюторском</w:t>
      </w:r>
      <w:proofErr w:type="spellEnd"/>
      <w:r w:rsidRPr="006F4CE1">
        <w:rPr>
          <w:rFonts w:ascii="Times New Roman" w:eastAsia="Times New Roman" w:hAnsi="Times New Roman" w:cs="Times New Roman"/>
          <w:i/>
          <w:sz w:val="20"/>
          <w:szCs w:val="20"/>
          <w:lang w:val="ru-RU" w:eastAsia="ru-RU" w:bidi="ar-SA"/>
        </w:rPr>
        <w:t xml:space="preserve"> районе, 2009.</w:t>
      </w:r>
    </w:p>
    <w:p w:rsidR="006F4CE1" w:rsidRPr="006F4CE1" w:rsidRDefault="006F4CE1" w:rsidP="006F4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6F4CE1" w:rsidRPr="006F4CE1" w:rsidRDefault="006F4CE1" w:rsidP="006F4CE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</w:pPr>
      <w:r w:rsidRPr="006F4CE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Выводы: </w:t>
      </w:r>
      <w:r w:rsidRPr="00067389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современная демографическая ситуация характеризуется как кризисная. Из неблагоприятных характеристик выделяются сверхвысокая смертность населения, отток молодого населения, исключительно ранняя смертность населения.</w:t>
      </w:r>
      <w:r w:rsidRPr="006F4CE1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 Среди благоприятных отмечается повышенная доля лиц в трудоспособном возрасте. Потенциал трудоспособного населения не используется из-за фактического отсутствия круглогодичной занятости населения, что ведет к дальнейшему распространению асоциального поведения и падению </w:t>
      </w:r>
      <w:proofErr w:type="spellStart"/>
      <w:r w:rsidRPr="006F4CE1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трудоресурсного</w:t>
      </w:r>
      <w:proofErr w:type="spellEnd"/>
      <w:r w:rsidRPr="006F4CE1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 потенциала. </w:t>
      </w:r>
    </w:p>
    <w:p w:rsidR="00895BEC" w:rsidRPr="00895BEC" w:rsidRDefault="00895BEC" w:rsidP="00895BE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</w:pPr>
    </w:p>
    <w:p w:rsidR="0018559B" w:rsidRDefault="0018559B">
      <w:pPr>
        <w:rPr>
          <w:rFonts w:ascii="Times New Roman" w:eastAsiaTheme="majorEastAsia" w:hAnsi="Times New Roman" w:cs="Times New Roman"/>
          <w:b/>
          <w:bCs/>
          <w:color w:val="000000" w:themeColor="text1"/>
          <w:sz w:val="32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32"/>
          <w:lang w:val="ru-RU"/>
        </w:rPr>
        <w:br w:type="page"/>
      </w:r>
    </w:p>
    <w:p w:rsidR="002D15AB" w:rsidRDefault="002D15AB" w:rsidP="00E72D4C">
      <w:pPr>
        <w:pStyle w:val="1"/>
        <w:numPr>
          <w:ilvl w:val="0"/>
          <w:numId w:val="0"/>
        </w:numPr>
        <w:rPr>
          <w:rFonts w:ascii="Times New Roman" w:hAnsi="Times New Roman" w:cs="Times New Roman"/>
          <w:color w:val="000000" w:themeColor="text1"/>
          <w:sz w:val="32"/>
          <w:lang w:val="ru-RU"/>
        </w:rPr>
      </w:pPr>
      <w:bookmarkStart w:id="8" w:name="_Toc256106172"/>
      <w:r w:rsidRPr="002D15AB">
        <w:rPr>
          <w:rFonts w:ascii="Times New Roman" w:hAnsi="Times New Roman" w:cs="Times New Roman"/>
          <w:color w:val="000000" w:themeColor="text1"/>
          <w:sz w:val="32"/>
          <w:lang w:val="ru-RU"/>
        </w:rPr>
        <w:lastRenderedPageBreak/>
        <w:t>4. Социально-экономическая ситуация</w:t>
      </w:r>
      <w:bookmarkEnd w:id="7"/>
      <w:bookmarkEnd w:id="8"/>
    </w:p>
    <w:p w:rsidR="00895BEC" w:rsidRPr="002D15AB" w:rsidRDefault="00895BEC" w:rsidP="00895BEC">
      <w:pPr>
        <w:pStyle w:val="20"/>
        <w:ind w:left="0" w:firstLine="0"/>
        <w:rPr>
          <w:rFonts w:ascii="Times New Roman" w:hAnsi="Times New Roman"/>
          <w:color w:val="000000"/>
          <w:sz w:val="28"/>
          <w:lang w:val="ru-RU"/>
        </w:rPr>
      </w:pPr>
      <w:bookmarkStart w:id="9" w:name="_Toc235421446"/>
      <w:bookmarkStart w:id="10" w:name="_Toc237666313"/>
      <w:bookmarkStart w:id="11" w:name="_Toc256106173"/>
      <w:bookmarkStart w:id="12" w:name="_Toc235421447"/>
      <w:r w:rsidRPr="002D15AB">
        <w:rPr>
          <w:rFonts w:ascii="Times New Roman" w:hAnsi="Times New Roman"/>
          <w:color w:val="000000"/>
          <w:sz w:val="28"/>
          <w:lang w:val="ru-RU"/>
        </w:rPr>
        <w:t>4.1. Экономическое развитие</w:t>
      </w:r>
      <w:bookmarkEnd w:id="9"/>
      <w:bookmarkEnd w:id="10"/>
      <w:bookmarkEnd w:id="11"/>
    </w:p>
    <w:p w:rsidR="006F4CE1" w:rsidRDefault="006F4CE1" w:rsidP="006F4CE1">
      <w:pPr>
        <w:spacing w:before="120"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Единственной отраслью хозяйствования с. Вывенка в силу географического положения и природно-климатических условий местности является добыча и переработка рыбы лососевых пород.</w:t>
      </w:r>
    </w:p>
    <w:p w:rsidR="00067389" w:rsidRPr="00067389" w:rsidRDefault="006F4CE1" w:rsidP="006F4CE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Действующий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рыбоперерабатывающий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завод, принадлежащий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Вывенское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», является </w:t>
      </w:r>
      <w:r w:rsidR="001907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одним из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самы</w:t>
      </w:r>
      <w:r w:rsidR="001907B3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крупны</w:t>
      </w:r>
      <w:r w:rsidR="001907B3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Олюторском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муниципальном районе. </w:t>
      </w:r>
      <w:r w:rsidRPr="00070168"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  <w:t xml:space="preserve">Его </w:t>
      </w:r>
      <w:r w:rsidR="001907B3" w:rsidRPr="00070168"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  <w:t>плановая мощ</w:t>
      </w:r>
      <w:r w:rsidRPr="00070168"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  <w:t>ность составляет 160 тонн мороженой рыбы, 8 тонн соленой икры и 3 тонны вяленой рыбы в сутки</w:t>
      </w:r>
      <w:r w:rsidR="000673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67389" w:rsidRPr="00067389">
        <w:rPr>
          <w:rFonts w:ascii="Times New Roman" w:eastAsia="Times New Roman" w:hAnsi="Times New Roman" w:cs="Times New Roman"/>
          <w:color w:val="0F243E" w:themeColor="text2" w:themeShade="80"/>
          <w:sz w:val="20"/>
          <w:szCs w:val="20"/>
          <w:lang w:val="ru-RU"/>
        </w:rPr>
        <w:t xml:space="preserve">(комм: указанное предприятие расположенное на территории села не каким образом не влияет на развитие села, кроме того сильно завышены </w:t>
      </w:r>
      <w:proofErr w:type="spellStart"/>
      <w:r w:rsidR="00067389" w:rsidRPr="00067389">
        <w:rPr>
          <w:rFonts w:ascii="Times New Roman" w:eastAsia="Times New Roman" w:hAnsi="Times New Roman" w:cs="Times New Roman"/>
          <w:color w:val="0F243E" w:themeColor="text2" w:themeShade="80"/>
          <w:sz w:val="20"/>
          <w:szCs w:val="20"/>
          <w:lang w:val="ru-RU"/>
        </w:rPr>
        <w:t>обьёмы</w:t>
      </w:r>
      <w:proofErr w:type="spellEnd"/>
      <w:r w:rsidR="00067389" w:rsidRPr="00067389">
        <w:rPr>
          <w:rFonts w:ascii="Times New Roman" w:eastAsia="Times New Roman" w:hAnsi="Times New Roman" w:cs="Times New Roman"/>
          <w:color w:val="0F243E" w:themeColor="text2" w:themeShade="80"/>
          <w:sz w:val="20"/>
          <w:szCs w:val="20"/>
          <w:lang w:val="ru-RU"/>
        </w:rPr>
        <w:t xml:space="preserve"> переработки)</w:t>
      </w:r>
    </w:p>
    <w:p w:rsidR="006F4CE1" w:rsidRDefault="006F4CE1" w:rsidP="006F4CE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 объем холодильников – 1581 тонна</w:t>
      </w:r>
      <w:r>
        <w:rPr>
          <w:rStyle w:val="af6"/>
          <w:rFonts w:ascii="Times New Roman" w:eastAsia="Times New Roman" w:hAnsi="Times New Roman" w:cs="Times New Roman"/>
          <w:sz w:val="24"/>
          <w:szCs w:val="24"/>
          <w:lang w:val="ru-RU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6F4CE1" w:rsidRDefault="006F4CE1" w:rsidP="006F4CE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Одной из проблем, связанной с сохранением рыбных запасов территории, остается загрязнение нерестовых рек при разработке месторождений платины и золота в бассейне р. Вывенка.</w:t>
      </w:r>
    </w:p>
    <w:p w:rsidR="006F4CE1" w:rsidRDefault="006F4CE1" w:rsidP="006F4CE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Сельскохозяйственный сектор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с. Вывенка не развит ввиду неблагоприятных климатических условий для растениеводства. Животноводство также не получило своего развития.</w:t>
      </w:r>
    </w:p>
    <w:p w:rsidR="006F4CE1" w:rsidRDefault="006F4CE1" w:rsidP="006F4CE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Расходы бюджета муниципального образования превышают налоговые поступления, при этом доходная часть пополняется за счет безвозмездных поступлений от других бюджетов бюджетной системы РФ.</w:t>
      </w:r>
    </w:p>
    <w:p w:rsidR="006F4CE1" w:rsidRDefault="006F4CE1" w:rsidP="006F4CE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244A">
        <w:rPr>
          <w:rFonts w:ascii="Times New Roman" w:eastAsia="Times New Roman" w:hAnsi="Times New Roman" w:cs="Times New Roman"/>
          <w:sz w:val="24"/>
          <w:szCs w:val="24"/>
          <w:lang w:val="ru-RU"/>
        </w:rPr>
        <w:t>Изолированное расположение с. Вывенка, отсутствие автодорог и недостаточно неразвитое транспортное сообщение с другими населенными пунктами района, а также с южными районами Камчатского края, негативно влияет на экономическое развитие муниципального образования, сильно ограничивая развитие производственной деятельности на месте.</w:t>
      </w:r>
      <w:r w:rsidRPr="00E2386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Исключение составляет производство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рыбопродукции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благодаря наличию достаточных рыбных ресурсов в прибрежной акватории.</w:t>
      </w:r>
    </w:p>
    <w:p w:rsidR="006F4CE1" w:rsidRDefault="006F4CE1" w:rsidP="006F4CE1">
      <w:pPr>
        <w:keepNext/>
        <w:spacing w:before="120"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D033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Выводы:</w:t>
      </w:r>
    </w:p>
    <w:p w:rsidR="006F4CE1" w:rsidRPr="00B351BD" w:rsidRDefault="006F4CE1" w:rsidP="006F4CE1">
      <w:pPr>
        <w:numPr>
          <w:ilvl w:val="0"/>
          <w:numId w:val="4"/>
        </w:num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Промышленность с. Вывенка представлена только одним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рыбоперерабатывающим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предприятием. Другие виды деятельности и отрасли экономики, включая с</w:t>
      </w:r>
      <w:r w:rsidRPr="00B351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ельское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хозяйство, в рассматриваемом поселении не развиты.</w:t>
      </w:r>
    </w:p>
    <w:p w:rsidR="006F4CE1" w:rsidRPr="003347AD" w:rsidRDefault="006F4CE1" w:rsidP="006F4CE1">
      <w:pPr>
        <w:numPr>
          <w:ilvl w:val="0"/>
          <w:numId w:val="4"/>
        </w:num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Недостаточно высокий уровень переработки рыбы на заводе сдерживает заложенный потенциал, заключающийся в увеличении добавленной стоимости продукции</w:t>
      </w:r>
      <w:r w:rsidR="00B42A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42A97">
        <w:rPr>
          <w:rFonts w:ascii="Times New Roman" w:eastAsia="Times New Roman" w:hAnsi="Times New Roman" w:cs="Times New Roman"/>
          <w:sz w:val="24"/>
          <w:szCs w:val="24"/>
          <w:lang w:val="ru-RU"/>
        </w:rPr>
        <w:t>вследстви</w:t>
      </w:r>
      <w:proofErr w:type="spellEnd"/>
      <w:r w:rsidR="00B42A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недостаточного развития транспортной отрасли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 а также социальных и налоговых эффектов от работы отрасли.</w:t>
      </w:r>
    </w:p>
    <w:p w:rsidR="002D15AB" w:rsidRPr="002D15AB" w:rsidRDefault="0018559B" w:rsidP="00B42A97">
      <w:pPr>
        <w:rPr>
          <w:rFonts w:ascii="Times New Roman" w:hAnsi="Times New Roman" w:cs="Times New Roman"/>
          <w:color w:val="000000" w:themeColor="text1"/>
          <w:sz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lang w:val="ru-RU"/>
        </w:rPr>
        <w:br w:type="page"/>
      </w:r>
      <w:r w:rsidR="002D15AB" w:rsidRPr="002D15AB">
        <w:rPr>
          <w:rFonts w:ascii="Times New Roman" w:hAnsi="Times New Roman" w:cs="Times New Roman"/>
          <w:color w:val="000000" w:themeColor="text1"/>
          <w:sz w:val="28"/>
          <w:lang w:val="ru-RU"/>
        </w:rPr>
        <w:lastRenderedPageBreak/>
        <w:t>4.2. Социальная инфраструктура</w:t>
      </w:r>
      <w:bookmarkEnd w:id="12"/>
    </w:p>
    <w:p w:rsidR="006F4CE1" w:rsidRPr="006F4CE1" w:rsidRDefault="006F4CE1" w:rsidP="006F4CE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bookmarkStart w:id="13" w:name="_Toc235421448"/>
      <w:r w:rsidRPr="006F4CE1">
        <w:rPr>
          <w:rFonts w:ascii="Times New Roman" w:hAnsi="Times New Roman"/>
          <w:b/>
          <w:sz w:val="24"/>
          <w:szCs w:val="24"/>
          <w:lang w:val="ru-RU"/>
        </w:rPr>
        <w:t>Система социального и культурно-бытового обслуживания</w:t>
      </w:r>
    </w:p>
    <w:p w:rsidR="006F4CE1" w:rsidRPr="00F26CEF" w:rsidRDefault="006F4CE1" w:rsidP="006F4CE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26CEF">
        <w:rPr>
          <w:rFonts w:ascii="Times New Roman" w:hAnsi="Times New Roman"/>
          <w:sz w:val="24"/>
          <w:szCs w:val="24"/>
          <w:lang w:val="ru-RU"/>
        </w:rPr>
        <w:t>Уровень и качество жизни населения муниципального образования «село Вывенка» в значительной степени зависят от развития социальной инфраструктуры, которая включает в себя учреждения образования, здравоохранения, культуры и искусства, спорта, бытового обеспечения и т.д.</w:t>
      </w:r>
    </w:p>
    <w:p w:rsidR="006F4CE1" w:rsidRPr="006F4CE1" w:rsidRDefault="006F4CE1" w:rsidP="006F4CE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26CEF">
        <w:rPr>
          <w:rFonts w:ascii="Times New Roman" w:hAnsi="Times New Roman"/>
          <w:sz w:val="24"/>
          <w:szCs w:val="24"/>
          <w:lang w:val="ru-RU"/>
        </w:rPr>
        <w:t>Генеральным планом предусматриваются мероприятия, направленные на оптимальное размещение указанных объектов с целью повышения доступности оказываемых населению социальных услуг.</w:t>
      </w:r>
      <w:r w:rsidRPr="006F4CE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F4CE1" w:rsidRPr="006F4CE1" w:rsidRDefault="006F4CE1" w:rsidP="006F4CE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F4CE1">
        <w:rPr>
          <w:rFonts w:ascii="Times New Roman" w:hAnsi="Times New Roman"/>
          <w:sz w:val="24"/>
          <w:szCs w:val="24"/>
          <w:lang w:val="ru-RU"/>
        </w:rPr>
        <w:t>В настоящее время сеть учреждений обслуживания представлена практически всеми основными видами социальных и  культурно-бытовых объектов.</w:t>
      </w:r>
    </w:p>
    <w:p w:rsidR="006F4CE1" w:rsidRPr="006F4CE1" w:rsidRDefault="006F4CE1" w:rsidP="006F4CE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F4CE1">
        <w:rPr>
          <w:rFonts w:ascii="Times New Roman" w:hAnsi="Times New Roman"/>
          <w:sz w:val="24"/>
          <w:szCs w:val="24"/>
          <w:lang w:val="ru-RU"/>
        </w:rPr>
        <w:t>В современных социально-экономических условиях принципиально выделение двух видов объектов:</w:t>
      </w:r>
    </w:p>
    <w:p w:rsidR="006F4CE1" w:rsidRPr="006F4CE1" w:rsidRDefault="006F4CE1" w:rsidP="006F4CE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F4CE1">
        <w:rPr>
          <w:rFonts w:ascii="Times New Roman" w:hAnsi="Times New Roman"/>
          <w:sz w:val="24"/>
          <w:szCs w:val="24"/>
          <w:lang w:val="ru-RU"/>
        </w:rPr>
        <w:t>-учреждений социальной сферы, потребность в которых рассчитывается в соответствии с установленными нормативами (школы, больницы, спортзалы и т.п.);</w:t>
      </w:r>
    </w:p>
    <w:p w:rsidR="006F4CE1" w:rsidRPr="006F4CE1" w:rsidRDefault="006F4CE1" w:rsidP="006F4CE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F4CE1">
        <w:rPr>
          <w:rFonts w:ascii="Times New Roman" w:hAnsi="Times New Roman"/>
          <w:sz w:val="24"/>
          <w:szCs w:val="24"/>
          <w:lang w:val="ru-RU"/>
        </w:rPr>
        <w:t>-учреждений социальной сферы, ориентированных на обслуживание различных видов потребностей.</w:t>
      </w:r>
    </w:p>
    <w:p w:rsidR="006F4CE1" w:rsidRPr="006F4CE1" w:rsidRDefault="006F4CE1" w:rsidP="006F4CE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F4CE1">
        <w:rPr>
          <w:rFonts w:ascii="Times New Roman" w:hAnsi="Times New Roman"/>
          <w:sz w:val="24"/>
          <w:szCs w:val="24"/>
          <w:lang w:val="ru-RU"/>
        </w:rPr>
        <w:t>Расчет потребности в учреждениях социального и культурно-бытового обслуживания на проектное население села Вывенка произведен согласно нормативам СНиП  2.07.01-89*, социальным нормативам, принятым Правительством РФ в 1996 г. и «Методике определения нормативной потребности субъектов РФ в объектах социальной инфраструктуры» (1999 г.). Настоящий проект предлагает развивать и совершенствовать современную структуру построения системы объектов обслуживания в соответствии с пространственной концепцией Генерального плана с. Вывенка, и направлен на обеспечение наибольших удобств пользования различными учреждениями социальной сферы.</w:t>
      </w:r>
    </w:p>
    <w:p w:rsidR="006F4CE1" w:rsidRPr="00D632AF" w:rsidRDefault="006F4CE1" w:rsidP="006F4CE1">
      <w:pPr>
        <w:pStyle w:val="af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632AF">
        <w:rPr>
          <w:rFonts w:ascii="Times New Roman" w:hAnsi="Times New Roman"/>
          <w:b/>
          <w:sz w:val="24"/>
          <w:szCs w:val="24"/>
        </w:rPr>
        <w:t>Учреждения</w:t>
      </w:r>
      <w:proofErr w:type="spellEnd"/>
      <w:r w:rsidRPr="00D632A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632AF">
        <w:rPr>
          <w:rFonts w:ascii="Times New Roman" w:hAnsi="Times New Roman"/>
          <w:b/>
          <w:sz w:val="24"/>
          <w:szCs w:val="24"/>
        </w:rPr>
        <w:t>образования</w:t>
      </w:r>
      <w:proofErr w:type="spellEnd"/>
    </w:p>
    <w:p w:rsidR="006F4CE1" w:rsidRPr="006F4CE1" w:rsidRDefault="006F4CE1" w:rsidP="006F4CE1">
      <w:pPr>
        <w:pStyle w:val="af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F4CE1">
        <w:rPr>
          <w:rFonts w:ascii="Times New Roman" w:hAnsi="Times New Roman"/>
          <w:sz w:val="24"/>
          <w:szCs w:val="24"/>
          <w:lang w:val="ru-RU"/>
        </w:rPr>
        <w:t>Сфера образования с. Вывенка представлена:  дошкольным учреждением – д/с  «Олененок» и 1 средней общеобразовательной  школой.</w:t>
      </w:r>
    </w:p>
    <w:p w:rsidR="006F4CE1" w:rsidRPr="006F4CE1" w:rsidRDefault="006F4CE1" w:rsidP="006F4CE1">
      <w:pPr>
        <w:pStyle w:val="af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F4CE1">
        <w:rPr>
          <w:rFonts w:ascii="Times New Roman" w:hAnsi="Times New Roman"/>
          <w:sz w:val="24"/>
          <w:szCs w:val="24"/>
          <w:lang w:val="ru-RU"/>
        </w:rPr>
        <w:t xml:space="preserve">Анализ состояния и сложившихся тенденций  в сфере образования, а также потребностей  населения в ее услугах позволяет  определить следующие стратегические направления этой сферы: </w:t>
      </w:r>
    </w:p>
    <w:p w:rsidR="006F4CE1" w:rsidRPr="006F4CE1" w:rsidRDefault="006F4CE1" w:rsidP="006F4CE1">
      <w:pPr>
        <w:pStyle w:val="ad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lang w:val="ru-RU"/>
        </w:rPr>
      </w:pPr>
      <w:r w:rsidRPr="006F4CE1">
        <w:rPr>
          <w:lang w:val="ru-RU"/>
        </w:rPr>
        <w:lastRenderedPageBreak/>
        <w:t xml:space="preserve">Строительство новых и реконструкция существующих учреждений образования с целью достижения 100% обеспеченности населения социально гарантированным объемом образования в соответствии с нормативными документами. </w:t>
      </w:r>
    </w:p>
    <w:p w:rsidR="006F4CE1" w:rsidRPr="006F4CE1" w:rsidRDefault="006F4CE1" w:rsidP="006F4CE1">
      <w:pPr>
        <w:pStyle w:val="ad"/>
        <w:numPr>
          <w:ilvl w:val="0"/>
          <w:numId w:val="7"/>
        </w:numPr>
        <w:spacing w:after="0" w:afterAutospacing="0" w:line="360" w:lineRule="auto"/>
        <w:jc w:val="both"/>
        <w:rPr>
          <w:lang w:val="ru-RU"/>
        </w:rPr>
      </w:pPr>
      <w:r w:rsidRPr="006F4CE1">
        <w:rPr>
          <w:lang w:val="ru-RU"/>
        </w:rPr>
        <w:t xml:space="preserve">Модернизация сети дошкольного образования и воспитания за счет создания: </w:t>
      </w:r>
    </w:p>
    <w:p w:rsidR="006F4CE1" w:rsidRPr="006F4CE1" w:rsidRDefault="006F4CE1" w:rsidP="006F4CE1">
      <w:pPr>
        <w:pStyle w:val="ad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lang w:val="ru-RU"/>
        </w:rPr>
      </w:pPr>
      <w:r w:rsidRPr="006F4CE1">
        <w:rPr>
          <w:lang w:val="ru-RU"/>
        </w:rPr>
        <w:t xml:space="preserve">малокомплектных дошкольных учреждений (детские сады, прогулочные группы); </w:t>
      </w:r>
    </w:p>
    <w:p w:rsidR="006F4CE1" w:rsidRPr="006F4CE1" w:rsidRDefault="006F4CE1" w:rsidP="006F4CE1">
      <w:pPr>
        <w:pStyle w:val="ad"/>
        <w:numPr>
          <w:ilvl w:val="0"/>
          <w:numId w:val="8"/>
        </w:numPr>
        <w:spacing w:after="0" w:afterAutospacing="0" w:line="360" w:lineRule="auto"/>
        <w:jc w:val="both"/>
        <w:rPr>
          <w:lang w:val="ru-RU"/>
        </w:rPr>
      </w:pPr>
      <w:r w:rsidRPr="006F4CE1">
        <w:rPr>
          <w:lang w:val="ru-RU"/>
        </w:rPr>
        <w:t xml:space="preserve">детских садов, совмещенных с общеобразовательными учреждениями; </w:t>
      </w:r>
    </w:p>
    <w:p w:rsidR="006F4CE1" w:rsidRPr="00D632AF" w:rsidRDefault="006F4CE1" w:rsidP="006F4CE1">
      <w:pPr>
        <w:pStyle w:val="ad"/>
        <w:numPr>
          <w:ilvl w:val="0"/>
          <w:numId w:val="8"/>
        </w:numPr>
        <w:spacing w:after="0" w:afterAutospacing="0" w:line="360" w:lineRule="auto"/>
        <w:jc w:val="both"/>
      </w:pPr>
      <w:proofErr w:type="spellStart"/>
      <w:proofErr w:type="gramStart"/>
      <w:r w:rsidRPr="00D632AF">
        <w:t>семейных</w:t>
      </w:r>
      <w:proofErr w:type="spellEnd"/>
      <w:proofErr w:type="gramEnd"/>
      <w:r w:rsidRPr="00D632AF">
        <w:t xml:space="preserve"> </w:t>
      </w:r>
      <w:proofErr w:type="spellStart"/>
      <w:r w:rsidRPr="00D632AF">
        <w:t>детских</w:t>
      </w:r>
      <w:proofErr w:type="spellEnd"/>
      <w:r w:rsidRPr="00D632AF">
        <w:t xml:space="preserve"> </w:t>
      </w:r>
      <w:proofErr w:type="spellStart"/>
      <w:r w:rsidRPr="00D632AF">
        <w:t>садов</w:t>
      </w:r>
      <w:proofErr w:type="spellEnd"/>
      <w:r w:rsidRPr="00D632AF">
        <w:t>.</w:t>
      </w:r>
    </w:p>
    <w:p w:rsidR="006F4CE1" w:rsidRPr="006F4CE1" w:rsidRDefault="006F4CE1" w:rsidP="006F4CE1">
      <w:pPr>
        <w:pStyle w:val="af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F4CE1">
        <w:rPr>
          <w:rFonts w:ascii="Times New Roman" w:hAnsi="Times New Roman"/>
          <w:sz w:val="24"/>
          <w:szCs w:val="24"/>
          <w:lang w:val="ru-RU"/>
        </w:rPr>
        <w:t>Создание классов повышенного образовательного уровня с углубленным изучением отдельных предметов, осуществляющих набор на конкурсной основе.</w:t>
      </w:r>
    </w:p>
    <w:p w:rsidR="006F4CE1" w:rsidRDefault="006F4CE1" w:rsidP="006F4CE1">
      <w:pPr>
        <w:pStyle w:val="ad"/>
        <w:numPr>
          <w:ilvl w:val="0"/>
          <w:numId w:val="7"/>
        </w:numPr>
        <w:spacing w:after="0" w:afterAutospacing="0" w:line="360" w:lineRule="auto"/>
        <w:jc w:val="both"/>
        <w:rPr>
          <w:lang w:val="ru-RU"/>
        </w:rPr>
      </w:pPr>
      <w:r w:rsidRPr="006F4CE1">
        <w:rPr>
          <w:lang w:val="ru-RU"/>
        </w:rPr>
        <w:t>Развитие системы дополнительного образования и сферы досуга для детей, подростков, а также совместного  с родителями образовательного процесса.</w:t>
      </w:r>
    </w:p>
    <w:p w:rsidR="00B42A97" w:rsidRPr="006F4CE1" w:rsidRDefault="00B42A97" w:rsidP="00B42A97">
      <w:pPr>
        <w:pStyle w:val="ad"/>
        <w:spacing w:after="0" w:afterAutospacing="0" w:line="360" w:lineRule="auto"/>
        <w:ind w:left="720"/>
        <w:jc w:val="both"/>
        <w:rPr>
          <w:lang w:val="ru-RU"/>
        </w:rPr>
      </w:pPr>
    </w:p>
    <w:p w:rsidR="006F4CE1" w:rsidRPr="00D632AF" w:rsidRDefault="006F4CE1" w:rsidP="006F4CE1">
      <w:pPr>
        <w:pStyle w:val="af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632AF">
        <w:rPr>
          <w:rFonts w:ascii="Times New Roman" w:hAnsi="Times New Roman"/>
          <w:b/>
          <w:sz w:val="24"/>
          <w:szCs w:val="24"/>
        </w:rPr>
        <w:t>Учреждения</w:t>
      </w:r>
      <w:proofErr w:type="spellEnd"/>
      <w:r w:rsidRPr="00D632A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632AF">
        <w:rPr>
          <w:rFonts w:ascii="Times New Roman" w:hAnsi="Times New Roman"/>
          <w:b/>
          <w:sz w:val="24"/>
          <w:szCs w:val="24"/>
        </w:rPr>
        <w:t>здравоохранения</w:t>
      </w:r>
      <w:proofErr w:type="spellEnd"/>
    </w:p>
    <w:p w:rsidR="006F4CE1" w:rsidRPr="00F26CEF" w:rsidRDefault="00B42A97" w:rsidP="006F4CE1">
      <w:pPr>
        <w:spacing w:after="0" w:line="360" w:lineRule="auto"/>
        <w:ind w:firstLine="709"/>
        <w:jc w:val="both"/>
        <w:rPr>
          <w:rFonts w:ascii="Times New Roman" w:hAnsi="Times New Roman"/>
          <w:color w:val="0F243E" w:themeColor="text2" w:themeShade="80"/>
          <w:sz w:val="20"/>
          <w:szCs w:val="20"/>
          <w:lang w:val="ru-RU"/>
        </w:rPr>
      </w:pPr>
      <w:r w:rsidRPr="00070168">
        <w:rPr>
          <w:rFonts w:ascii="Times New Roman" w:hAnsi="Times New Roman"/>
          <w:sz w:val="24"/>
          <w:szCs w:val="24"/>
          <w:highlight w:val="yellow"/>
          <w:lang w:val="ru-RU"/>
        </w:rPr>
        <w:t>Сфера здравоохранения с. Вывенка представлена</w:t>
      </w:r>
      <w:r w:rsidR="006F4CE1" w:rsidRPr="00070168">
        <w:rPr>
          <w:rFonts w:ascii="Times New Roman" w:hAnsi="Times New Roman"/>
          <w:sz w:val="24"/>
          <w:szCs w:val="24"/>
          <w:highlight w:val="yellow"/>
          <w:lang w:val="ru-RU"/>
        </w:rPr>
        <w:t xml:space="preserve"> </w:t>
      </w:r>
      <w:r w:rsidRPr="00070168">
        <w:rPr>
          <w:rFonts w:ascii="Times New Roman" w:hAnsi="Times New Roman"/>
          <w:sz w:val="24"/>
          <w:szCs w:val="24"/>
          <w:highlight w:val="yellow"/>
          <w:lang w:val="ru-RU"/>
        </w:rPr>
        <w:t xml:space="preserve">одним </w:t>
      </w:r>
      <w:r w:rsidR="006F4CE1" w:rsidRPr="00070168">
        <w:rPr>
          <w:rFonts w:ascii="Times New Roman" w:hAnsi="Times New Roman"/>
          <w:sz w:val="24"/>
          <w:szCs w:val="24"/>
          <w:highlight w:val="yellow"/>
          <w:lang w:val="ru-RU"/>
        </w:rPr>
        <w:t>ФАП</w:t>
      </w:r>
      <w:r w:rsidR="006F4CE1" w:rsidRPr="006F4CE1">
        <w:rPr>
          <w:rFonts w:ascii="Times New Roman" w:hAnsi="Times New Roman"/>
          <w:sz w:val="24"/>
          <w:szCs w:val="24"/>
          <w:lang w:val="ru-RU"/>
        </w:rPr>
        <w:t>.</w:t>
      </w:r>
      <w:r w:rsidR="00F26CE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26CEF">
        <w:rPr>
          <w:rFonts w:ascii="Times New Roman" w:hAnsi="Times New Roman"/>
          <w:color w:val="0F243E" w:themeColor="text2" w:themeShade="80"/>
          <w:sz w:val="20"/>
          <w:szCs w:val="20"/>
          <w:lang w:val="ru-RU"/>
        </w:rPr>
        <w:t xml:space="preserve">(комм: не </w:t>
      </w:r>
      <w:proofErr w:type="gramStart"/>
      <w:r w:rsidR="00F26CEF">
        <w:rPr>
          <w:rFonts w:ascii="Times New Roman" w:hAnsi="Times New Roman"/>
          <w:color w:val="0F243E" w:themeColor="text2" w:themeShade="80"/>
          <w:sz w:val="20"/>
          <w:szCs w:val="20"/>
          <w:lang w:val="ru-RU"/>
        </w:rPr>
        <w:t>указывается</w:t>
      </w:r>
      <w:proofErr w:type="gramEnd"/>
      <w:r w:rsidR="00F26CEF">
        <w:rPr>
          <w:rFonts w:ascii="Times New Roman" w:hAnsi="Times New Roman"/>
          <w:color w:val="0F243E" w:themeColor="text2" w:themeShade="80"/>
          <w:sz w:val="20"/>
          <w:szCs w:val="20"/>
          <w:lang w:val="ru-RU"/>
        </w:rPr>
        <w:t xml:space="preserve"> что </w:t>
      </w:r>
      <w:proofErr w:type="spellStart"/>
      <w:r w:rsidR="00F26CEF">
        <w:rPr>
          <w:rFonts w:ascii="Times New Roman" w:hAnsi="Times New Roman"/>
          <w:color w:val="0F243E" w:themeColor="text2" w:themeShade="80"/>
          <w:sz w:val="20"/>
          <w:szCs w:val="20"/>
          <w:lang w:val="ru-RU"/>
        </w:rPr>
        <w:t>Вывенский</w:t>
      </w:r>
      <w:proofErr w:type="spellEnd"/>
      <w:r w:rsidR="00F26CEF">
        <w:rPr>
          <w:rFonts w:ascii="Times New Roman" w:hAnsi="Times New Roman"/>
          <w:color w:val="0F243E" w:themeColor="text2" w:themeShade="80"/>
          <w:sz w:val="20"/>
          <w:szCs w:val="20"/>
          <w:lang w:val="ru-RU"/>
        </w:rPr>
        <w:t xml:space="preserve"> ФАП</w:t>
      </w:r>
      <w:r w:rsidR="00E3244A">
        <w:rPr>
          <w:rFonts w:ascii="Times New Roman" w:hAnsi="Times New Roman"/>
          <w:color w:val="0F243E" w:themeColor="text2" w:themeShade="80"/>
          <w:sz w:val="20"/>
          <w:szCs w:val="20"/>
          <w:lang w:val="ru-RU"/>
        </w:rPr>
        <w:t xml:space="preserve"> располагается </w:t>
      </w:r>
      <w:r w:rsidR="00F26CEF">
        <w:rPr>
          <w:rFonts w:ascii="Times New Roman" w:hAnsi="Times New Roman"/>
          <w:color w:val="0F243E" w:themeColor="text2" w:themeShade="80"/>
          <w:sz w:val="20"/>
          <w:szCs w:val="20"/>
          <w:lang w:val="ru-RU"/>
        </w:rPr>
        <w:t>в жилой  квартире</w:t>
      </w:r>
      <w:r w:rsidR="00E3244A">
        <w:rPr>
          <w:rFonts w:ascii="Times New Roman" w:hAnsi="Times New Roman"/>
          <w:color w:val="0F243E" w:themeColor="text2" w:themeShade="80"/>
          <w:sz w:val="20"/>
          <w:szCs w:val="20"/>
          <w:lang w:val="ru-RU"/>
        </w:rPr>
        <w:t xml:space="preserve">, не </w:t>
      </w:r>
      <w:proofErr w:type="spellStart"/>
      <w:r w:rsidR="00E3244A">
        <w:rPr>
          <w:rFonts w:ascii="Times New Roman" w:hAnsi="Times New Roman"/>
          <w:color w:val="0F243E" w:themeColor="text2" w:themeShade="80"/>
          <w:sz w:val="20"/>
          <w:szCs w:val="20"/>
          <w:lang w:val="ru-RU"/>
        </w:rPr>
        <w:t>учитивается</w:t>
      </w:r>
      <w:proofErr w:type="spellEnd"/>
      <w:r w:rsidR="00E3244A">
        <w:rPr>
          <w:rFonts w:ascii="Times New Roman" w:hAnsi="Times New Roman"/>
          <w:color w:val="0F243E" w:themeColor="text2" w:themeShade="80"/>
          <w:sz w:val="20"/>
          <w:szCs w:val="20"/>
          <w:lang w:val="ru-RU"/>
        </w:rPr>
        <w:t xml:space="preserve"> постройка отдельного здания ФАП</w:t>
      </w:r>
      <w:r w:rsidR="00F26CEF">
        <w:rPr>
          <w:rFonts w:ascii="Times New Roman" w:hAnsi="Times New Roman"/>
          <w:color w:val="0F243E" w:themeColor="text2" w:themeShade="80"/>
          <w:sz w:val="20"/>
          <w:szCs w:val="20"/>
          <w:lang w:val="ru-RU"/>
        </w:rPr>
        <w:t>)</w:t>
      </w:r>
    </w:p>
    <w:p w:rsidR="006F4CE1" w:rsidRPr="006F4CE1" w:rsidRDefault="006F4CE1" w:rsidP="006F4CE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F4CE1">
        <w:rPr>
          <w:rFonts w:ascii="Times New Roman" w:hAnsi="Times New Roman"/>
          <w:sz w:val="24"/>
          <w:szCs w:val="24"/>
          <w:lang w:val="ru-RU"/>
        </w:rPr>
        <w:t>К числу основных принципов охраны здоровья граждан, имеющих непосредственное отношение к развитию отрасли здравоохранения, согласно Закону РФ «Основы законодательства РФ об охране здоровья граждан» относятся:</w:t>
      </w:r>
    </w:p>
    <w:p w:rsidR="006F4CE1" w:rsidRPr="006F4CE1" w:rsidRDefault="006F4CE1" w:rsidP="006F4CE1">
      <w:pPr>
        <w:pStyle w:val="ad"/>
        <w:spacing w:before="0" w:beforeAutospacing="0" w:after="0" w:afterAutospacing="0" w:line="360" w:lineRule="auto"/>
        <w:jc w:val="both"/>
        <w:rPr>
          <w:lang w:val="ru-RU"/>
        </w:rPr>
      </w:pPr>
      <w:r w:rsidRPr="006F4CE1">
        <w:rPr>
          <w:lang w:val="ru-RU"/>
        </w:rPr>
        <w:t>1. Соблюдение прав человека и гражданина в области охраны здоровья и обеспечение связанных с этим правами государственных гарантий.</w:t>
      </w:r>
    </w:p>
    <w:p w:rsidR="006F4CE1" w:rsidRPr="006F4CE1" w:rsidRDefault="006F4CE1" w:rsidP="006F4CE1">
      <w:pPr>
        <w:pStyle w:val="ad"/>
        <w:spacing w:before="0" w:beforeAutospacing="0" w:after="0" w:afterAutospacing="0" w:line="360" w:lineRule="auto"/>
        <w:jc w:val="both"/>
        <w:rPr>
          <w:lang w:val="ru-RU"/>
        </w:rPr>
      </w:pPr>
      <w:r w:rsidRPr="006F4CE1">
        <w:rPr>
          <w:lang w:val="ru-RU"/>
        </w:rPr>
        <w:t>2. Приоритет профилактических мер в области охраны здоровья граждан.</w:t>
      </w:r>
    </w:p>
    <w:p w:rsidR="006F4CE1" w:rsidRPr="006F4CE1" w:rsidRDefault="006F4CE1" w:rsidP="006F4CE1">
      <w:pPr>
        <w:pStyle w:val="ad"/>
        <w:spacing w:before="0" w:beforeAutospacing="0" w:after="0" w:afterAutospacing="0" w:line="360" w:lineRule="auto"/>
        <w:jc w:val="both"/>
        <w:rPr>
          <w:lang w:val="ru-RU"/>
        </w:rPr>
      </w:pPr>
      <w:r w:rsidRPr="006F4CE1">
        <w:rPr>
          <w:lang w:val="ru-RU"/>
        </w:rPr>
        <w:t xml:space="preserve">3. Доступность </w:t>
      </w:r>
      <w:proofErr w:type="gramStart"/>
      <w:r w:rsidRPr="006F4CE1">
        <w:rPr>
          <w:lang w:val="ru-RU"/>
        </w:rPr>
        <w:t>медико-социальной</w:t>
      </w:r>
      <w:proofErr w:type="gramEnd"/>
      <w:r w:rsidRPr="006F4CE1">
        <w:rPr>
          <w:lang w:val="ru-RU"/>
        </w:rPr>
        <w:t xml:space="preserve"> помощи.</w:t>
      </w:r>
    </w:p>
    <w:p w:rsidR="006F4CE1" w:rsidRPr="006F4CE1" w:rsidRDefault="006F4CE1" w:rsidP="006F4CE1">
      <w:pPr>
        <w:pStyle w:val="ad"/>
        <w:spacing w:before="0" w:beforeAutospacing="0" w:after="0" w:afterAutospacing="0" w:line="360" w:lineRule="auto"/>
        <w:jc w:val="both"/>
        <w:rPr>
          <w:lang w:val="ru-RU"/>
        </w:rPr>
      </w:pPr>
      <w:r w:rsidRPr="006F4CE1">
        <w:rPr>
          <w:lang w:val="ru-RU"/>
        </w:rPr>
        <w:t>4. Социальная защищенность граждан в случае утраты здоровья.</w:t>
      </w:r>
    </w:p>
    <w:p w:rsidR="006F4CE1" w:rsidRPr="006F4CE1" w:rsidRDefault="006F4CE1" w:rsidP="006F4CE1">
      <w:pPr>
        <w:pStyle w:val="ad"/>
        <w:spacing w:before="0" w:beforeAutospacing="0" w:after="0" w:afterAutospacing="0" w:line="360" w:lineRule="auto"/>
        <w:ind w:firstLine="709"/>
        <w:jc w:val="both"/>
        <w:rPr>
          <w:lang w:val="ru-RU"/>
        </w:rPr>
      </w:pPr>
      <w:r w:rsidRPr="006F4CE1">
        <w:rPr>
          <w:lang w:val="ru-RU"/>
        </w:rPr>
        <w:t>Развитие здравоохранения предусматривает переход от ориентации «на лечение болезни» к ориентации «на предупреждение болезни», что даст социально-экономический эффект, соответствующий общемировым тенденциям.</w:t>
      </w:r>
    </w:p>
    <w:p w:rsidR="006F4CE1" w:rsidRPr="006F4CE1" w:rsidRDefault="006F4CE1" w:rsidP="006F4CE1">
      <w:pPr>
        <w:pStyle w:val="ad"/>
        <w:spacing w:before="0" w:beforeAutospacing="0" w:after="0" w:afterAutospacing="0" w:line="360" w:lineRule="auto"/>
        <w:ind w:firstLine="709"/>
        <w:jc w:val="both"/>
        <w:rPr>
          <w:lang w:val="ru-RU"/>
        </w:rPr>
      </w:pPr>
      <w:r w:rsidRPr="006F4CE1">
        <w:rPr>
          <w:lang w:val="ru-RU"/>
        </w:rPr>
        <w:t>Основными направлениями развития стационарной медицинской помощи в селе Вывенка являются:</w:t>
      </w:r>
    </w:p>
    <w:p w:rsidR="006F4CE1" w:rsidRPr="006F4CE1" w:rsidRDefault="006F4CE1" w:rsidP="006F4CE1">
      <w:pPr>
        <w:pStyle w:val="ad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lang w:val="ru-RU"/>
        </w:rPr>
      </w:pPr>
      <w:r w:rsidRPr="006F4CE1">
        <w:rPr>
          <w:lang w:val="ru-RU"/>
        </w:rPr>
        <w:t>интенсификация коечного фонда путем его дифференциации по видам и степени интенсивности лечебно-диагностического процесса;</w:t>
      </w:r>
    </w:p>
    <w:p w:rsidR="006F4CE1" w:rsidRPr="006F4CE1" w:rsidRDefault="006F4CE1" w:rsidP="006F4CE1">
      <w:pPr>
        <w:pStyle w:val="ad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lang w:val="ru-RU"/>
        </w:rPr>
      </w:pPr>
      <w:r w:rsidRPr="006F4CE1">
        <w:rPr>
          <w:lang w:val="ru-RU"/>
        </w:rPr>
        <w:t xml:space="preserve">создание </w:t>
      </w:r>
      <w:proofErr w:type="spellStart"/>
      <w:r w:rsidRPr="006F4CE1">
        <w:rPr>
          <w:lang w:val="ru-RU"/>
        </w:rPr>
        <w:t>стационарозамещающих</w:t>
      </w:r>
      <w:proofErr w:type="spellEnd"/>
      <w:r w:rsidRPr="006F4CE1">
        <w:rPr>
          <w:lang w:val="ru-RU"/>
        </w:rPr>
        <w:t xml:space="preserve"> видов оказания медицинской помощи;</w:t>
      </w:r>
    </w:p>
    <w:p w:rsidR="006F4CE1" w:rsidRPr="006F4CE1" w:rsidRDefault="006F4CE1" w:rsidP="006F4CE1">
      <w:pPr>
        <w:pStyle w:val="ad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lang w:val="ru-RU"/>
        </w:rPr>
      </w:pPr>
      <w:r w:rsidRPr="006F4CE1">
        <w:rPr>
          <w:lang w:val="ru-RU"/>
        </w:rPr>
        <w:t>оптимизация структуры коечного фонда, приведение его в соответствие с потребностями населения села;</w:t>
      </w:r>
    </w:p>
    <w:p w:rsidR="006F4CE1" w:rsidRPr="00D632AF" w:rsidRDefault="006F4CE1" w:rsidP="006F4CE1">
      <w:pPr>
        <w:pStyle w:val="ad"/>
        <w:numPr>
          <w:ilvl w:val="0"/>
          <w:numId w:val="9"/>
        </w:numPr>
        <w:spacing w:before="0" w:beforeAutospacing="0" w:after="0" w:afterAutospacing="0" w:line="360" w:lineRule="auto"/>
        <w:jc w:val="both"/>
      </w:pPr>
      <w:proofErr w:type="spellStart"/>
      <w:proofErr w:type="gramStart"/>
      <w:r>
        <w:lastRenderedPageBreak/>
        <w:t>создание</w:t>
      </w:r>
      <w:proofErr w:type="spellEnd"/>
      <w:proofErr w:type="gramEnd"/>
      <w:r>
        <w:t xml:space="preserve"> </w:t>
      </w:r>
      <w:proofErr w:type="spellStart"/>
      <w:r>
        <w:t>кабинетов</w:t>
      </w:r>
      <w:proofErr w:type="spellEnd"/>
      <w:r>
        <w:t xml:space="preserve"> </w:t>
      </w:r>
      <w:proofErr w:type="spellStart"/>
      <w:r>
        <w:t>восстановительного</w:t>
      </w:r>
      <w:proofErr w:type="spellEnd"/>
      <w:r>
        <w:t xml:space="preserve"> </w:t>
      </w:r>
      <w:proofErr w:type="spellStart"/>
      <w:r>
        <w:t>лечения</w:t>
      </w:r>
      <w:proofErr w:type="spellEnd"/>
      <w:r>
        <w:t>.</w:t>
      </w:r>
    </w:p>
    <w:p w:rsidR="006F4CE1" w:rsidRPr="00D632AF" w:rsidRDefault="006F4CE1" w:rsidP="006F4CE1">
      <w:pPr>
        <w:pStyle w:val="af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632AF">
        <w:rPr>
          <w:rFonts w:ascii="Times New Roman" w:hAnsi="Times New Roman"/>
          <w:b/>
          <w:sz w:val="24"/>
          <w:szCs w:val="24"/>
        </w:rPr>
        <w:t>Учреждения</w:t>
      </w:r>
      <w:proofErr w:type="spellEnd"/>
      <w:r w:rsidRPr="00D632A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632AF">
        <w:rPr>
          <w:rFonts w:ascii="Times New Roman" w:hAnsi="Times New Roman"/>
          <w:b/>
          <w:sz w:val="24"/>
          <w:szCs w:val="24"/>
        </w:rPr>
        <w:t>культуры</w:t>
      </w:r>
      <w:proofErr w:type="spellEnd"/>
      <w:r w:rsidRPr="00D632AF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D632AF">
        <w:rPr>
          <w:rFonts w:ascii="Times New Roman" w:hAnsi="Times New Roman"/>
          <w:b/>
          <w:sz w:val="24"/>
          <w:szCs w:val="24"/>
        </w:rPr>
        <w:t>искусства</w:t>
      </w:r>
      <w:proofErr w:type="spellEnd"/>
    </w:p>
    <w:p w:rsidR="006F4CE1" w:rsidRPr="00F26CEF" w:rsidRDefault="006F4CE1" w:rsidP="006F4CE1">
      <w:pPr>
        <w:spacing w:after="0" w:line="360" w:lineRule="auto"/>
        <w:ind w:firstLine="709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F26CEF">
        <w:rPr>
          <w:rFonts w:ascii="Times New Roman" w:hAnsi="Times New Roman"/>
          <w:sz w:val="24"/>
          <w:szCs w:val="24"/>
          <w:highlight w:val="yellow"/>
          <w:lang w:val="ru-RU"/>
        </w:rPr>
        <w:t>Объекты культуры и искусства с. Вывенка представлены 1 библиотекой</w:t>
      </w:r>
      <w:r w:rsidR="00F26CE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26CEF">
        <w:rPr>
          <w:rFonts w:ascii="Times New Roman" w:hAnsi="Times New Roman"/>
          <w:color w:val="0F243E" w:themeColor="text2" w:themeShade="80"/>
          <w:sz w:val="20"/>
          <w:szCs w:val="20"/>
          <w:lang w:val="ru-RU"/>
        </w:rPr>
        <w:t xml:space="preserve">(комм: не </w:t>
      </w:r>
      <w:proofErr w:type="gramStart"/>
      <w:r w:rsidR="00F26CEF">
        <w:rPr>
          <w:rFonts w:ascii="Times New Roman" w:hAnsi="Times New Roman"/>
          <w:color w:val="0F243E" w:themeColor="text2" w:themeShade="80"/>
          <w:sz w:val="20"/>
          <w:szCs w:val="20"/>
          <w:lang w:val="ru-RU"/>
        </w:rPr>
        <w:t>указывается</w:t>
      </w:r>
      <w:proofErr w:type="gramEnd"/>
      <w:r w:rsidR="00F26CEF">
        <w:rPr>
          <w:rFonts w:ascii="Times New Roman" w:hAnsi="Times New Roman"/>
          <w:color w:val="0F243E" w:themeColor="text2" w:themeShade="80"/>
          <w:sz w:val="20"/>
          <w:szCs w:val="20"/>
          <w:lang w:val="ru-RU"/>
        </w:rPr>
        <w:t xml:space="preserve"> что библиотека так же располагается помещение жилой квартиры)</w:t>
      </w:r>
      <w:r w:rsidRPr="006F4CE1">
        <w:rPr>
          <w:rFonts w:ascii="Times New Roman" w:hAnsi="Times New Roman"/>
          <w:sz w:val="24"/>
          <w:szCs w:val="24"/>
          <w:lang w:val="ru-RU"/>
        </w:rPr>
        <w:t xml:space="preserve">, что является недостаточным для удовлетворения потребностей жителей и гостей села. На расчетный срок необходимо </w:t>
      </w:r>
      <w:r w:rsidRPr="00F26CEF">
        <w:rPr>
          <w:rFonts w:ascii="Times New Roman" w:hAnsi="Times New Roman"/>
          <w:sz w:val="24"/>
          <w:szCs w:val="24"/>
          <w:highlight w:val="yellow"/>
          <w:lang w:val="ru-RU"/>
        </w:rPr>
        <w:t xml:space="preserve">создание сельского </w:t>
      </w:r>
      <w:r w:rsidRPr="00070168">
        <w:rPr>
          <w:rFonts w:ascii="Times New Roman" w:hAnsi="Times New Roman"/>
          <w:sz w:val="24"/>
          <w:szCs w:val="24"/>
          <w:highlight w:val="yellow"/>
          <w:lang w:val="ru-RU"/>
        </w:rPr>
        <w:t>клуба или дома культуры для организации досуга и повышения общего культурного уровня населения села</w:t>
      </w:r>
      <w:proofErr w:type="gramStart"/>
      <w:r w:rsidRPr="00070168">
        <w:rPr>
          <w:rFonts w:ascii="Times New Roman" w:hAnsi="Times New Roman"/>
          <w:sz w:val="24"/>
          <w:szCs w:val="24"/>
          <w:highlight w:val="yellow"/>
          <w:lang w:val="ru-RU"/>
        </w:rPr>
        <w:t>.</w:t>
      </w:r>
      <w:proofErr w:type="gramEnd"/>
      <w:r w:rsidR="00F26CE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26CEF">
        <w:rPr>
          <w:rFonts w:ascii="Times New Roman" w:hAnsi="Times New Roman"/>
          <w:color w:val="0F243E" w:themeColor="text2" w:themeShade="80"/>
          <w:sz w:val="20"/>
          <w:szCs w:val="20"/>
          <w:lang w:val="ru-RU"/>
        </w:rPr>
        <w:t>(</w:t>
      </w:r>
      <w:proofErr w:type="gramStart"/>
      <w:r w:rsidR="00F26CEF">
        <w:rPr>
          <w:rFonts w:ascii="Times New Roman" w:hAnsi="Times New Roman"/>
          <w:color w:val="0F243E" w:themeColor="text2" w:themeShade="80"/>
          <w:sz w:val="20"/>
          <w:szCs w:val="20"/>
          <w:lang w:val="ru-RU"/>
        </w:rPr>
        <w:t>к</w:t>
      </w:r>
      <w:proofErr w:type="gramEnd"/>
      <w:r w:rsidR="00F26CEF">
        <w:rPr>
          <w:rFonts w:ascii="Times New Roman" w:hAnsi="Times New Roman"/>
          <w:color w:val="0F243E" w:themeColor="text2" w:themeShade="80"/>
          <w:sz w:val="20"/>
          <w:szCs w:val="20"/>
          <w:lang w:val="ru-RU"/>
        </w:rPr>
        <w:t xml:space="preserve">омм: ныне создающийся ДК «Огонек» </w:t>
      </w:r>
      <w:proofErr w:type="spellStart"/>
      <w:r w:rsidR="00F26CEF">
        <w:rPr>
          <w:rFonts w:ascii="Times New Roman" w:hAnsi="Times New Roman"/>
          <w:color w:val="0F243E" w:themeColor="text2" w:themeShade="80"/>
          <w:sz w:val="20"/>
          <w:szCs w:val="20"/>
          <w:lang w:val="ru-RU"/>
        </w:rPr>
        <w:t>рассполагается</w:t>
      </w:r>
      <w:proofErr w:type="spellEnd"/>
      <w:r w:rsidR="00F26CEF">
        <w:rPr>
          <w:rFonts w:ascii="Times New Roman" w:hAnsi="Times New Roman"/>
          <w:color w:val="0F243E" w:themeColor="text2" w:themeShade="80"/>
          <w:sz w:val="20"/>
          <w:szCs w:val="20"/>
          <w:lang w:val="ru-RU"/>
        </w:rPr>
        <w:t xml:space="preserve"> в аварийном здании</w:t>
      </w:r>
      <w:r w:rsidR="00E3244A">
        <w:rPr>
          <w:rFonts w:ascii="Times New Roman" w:hAnsi="Times New Roman"/>
          <w:color w:val="0F243E" w:themeColor="text2" w:themeShade="80"/>
          <w:sz w:val="20"/>
          <w:szCs w:val="20"/>
          <w:lang w:val="ru-RU"/>
        </w:rPr>
        <w:t xml:space="preserve"> и не учитывается строительства нового сельского Дома культуры</w:t>
      </w:r>
      <w:r w:rsidR="00F26CEF">
        <w:rPr>
          <w:rFonts w:ascii="Times New Roman" w:hAnsi="Times New Roman"/>
          <w:color w:val="0F243E" w:themeColor="text2" w:themeShade="80"/>
          <w:sz w:val="20"/>
          <w:szCs w:val="20"/>
          <w:lang w:val="ru-RU"/>
        </w:rPr>
        <w:t>)</w:t>
      </w:r>
    </w:p>
    <w:p w:rsidR="006F4CE1" w:rsidRPr="006F4CE1" w:rsidRDefault="006F4CE1" w:rsidP="006F4CE1">
      <w:pPr>
        <w:pStyle w:val="ad"/>
        <w:spacing w:before="0" w:beforeAutospacing="0" w:after="0" w:afterAutospacing="0" w:line="360" w:lineRule="auto"/>
        <w:ind w:firstLine="709"/>
        <w:jc w:val="both"/>
        <w:rPr>
          <w:lang w:val="ru-RU"/>
        </w:rPr>
      </w:pPr>
      <w:r w:rsidRPr="006F4CE1">
        <w:rPr>
          <w:lang w:val="ru-RU"/>
        </w:rPr>
        <w:t>К наиболее существенным проблемам развития учреждений культуры и искусства следует отнести:</w:t>
      </w:r>
    </w:p>
    <w:p w:rsidR="006F4CE1" w:rsidRPr="006F4CE1" w:rsidRDefault="006F4CE1" w:rsidP="006F4CE1">
      <w:pPr>
        <w:pStyle w:val="ad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lang w:val="ru-RU"/>
        </w:rPr>
      </w:pPr>
      <w:r w:rsidRPr="006F4CE1">
        <w:rPr>
          <w:lang w:val="ru-RU"/>
        </w:rPr>
        <w:t>сокращение свободного «досугового» времени населения и переориентация проведения досуга в сторону жилища, что ведет к снижению посещаемости традиционных объектов сферы культуры;</w:t>
      </w:r>
    </w:p>
    <w:p w:rsidR="006F4CE1" w:rsidRPr="006F4CE1" w:rsidRDefault="006F4CE1" w:rsidP="006F4CE1">
      <w:pPr>
        <w:pStyle w:val="ad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lang w:val="ru-RU"/>
        </w:rPr>
      </w:pPr>
      <w:r w:rsidRPr="006F4CE1">
        <w:rPr>
          <w:lang w:val="ru-RU"/>
        </w:rPr>
        <w:t>недостаточная организация досуга детей, молодежи, старших возрастных групп;</w:t>
      </w:r>
    </w:p>
    <w:p w:rsidR="006F4CE1" w:rsidRPr="006F4CE1" w:rsidRDefault="006F4CE1" w:rsidP="006F4CE1">
      <w:pPr>
        <w:pStyle w:val="ad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lang w:val="ru-RU"/>
        </w:rPr>
      </w:pPr>
      <w:r w:rsidRPr="006F4CE1">
        <w:rPr>
          <w:lang w:val="ru-RU"/>
        </w:rPr>
        <w:t>отсутствие культурно-досуговых центров для проведения семейного отдыха с детьми;</w:t>
      </w:r>
    </w:p>
    <w:p w:rsidR="006F4CE1" w:rsidRPr="006F4CE1" w:rsidRDefault="006F4CE1" w:rsidP="006F4CE1">
      <w:pPr>
        <w:pStyle w:val="ad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lang w:val="ru-RU"/>
        </w:rPr>
      </w:pPr>
      <w:r w:rsidRPr="006F4CE1">
        <w:rPr>
          <w:lang w:val="ru-RU"/>
        </w:rPr>
        <w:t>высокая степень износа зданий учреждений культуры;</w:t>
      </w:r>
    </w:p>
    <w:p w:rsidR="006F4CE1" w:rsidRPr="006F4CE1" w:rsidRDefault="006F4CE1" w:rsidP="006F4CE1">
      <w:pPr>
        <w:pStyle w:val="ad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lang w:val="ru-RU"/>
        </w:rPr>
      </w:pPr>
      <w:r w:rsidRPr="006F4CE1">
        <w:rPr>
          <w:lang w:val="ru-RU"/>
        </w:rPr>
        <w:t>несоответствие культурно-досуговых учреждений современным потребностям.</w:t>
      </w:r>
    </w:p>
    <w:p w:rsidR="006F4CE1" w:rsidRPr="00D632AF" w:rsidRDefault="006F4CE1" w:rsidP="006F4CE1">
      <w:pPr>
        <w:pStyle w:val="af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632AF">
        <w:rPr>
          <w:rFonts w:ascii="Times New Roman" w:hAnsi="Times New Roman"/>
          <w:b/>
          <w:sz w:val="24"/>
          <w:szCs w:val="24"/>
        </w:rPr>
        <w:t>Физкультура</w:t>
      </w:r>
      <w:proofErr w:type="spellEnd"/>
      <w:r w:rsidRPr="00D632AF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D632AF">
        <w:rPr>
          <w:rFonts w:ascii="Times New Roman" w:hAnsi="Times New Roman"/>
          <w:b/>
          <w:sz w:val="24"/>
          <w:szCs w:val="24"/>
        </w:rPr>
        <w:t>спорт</w:t>
      </w:r>
      <w:proofErr w:type="spellEnd"/>
    </w:p>
    <w:p w:rsidR="006F4CE1" w:rsidRPr="006F4CE1" w:rsidRDefault="006F4CE1" w:rsidP="006F4CE1">
      <w:pPr>
        <w:pStyle w:val="af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F4CE1">
        <w:rPr>
          <w:rFonts w:ascii="Times New Roman" w:hAnsi="Times New Roman"/>
          <w:sz w:val="24"/>
          <w:szCs w:val="24"/>
          <w:lang w:val="ru-RU"/>
        </w:rPr>
        <w:t>Состояние отрасли физической культуры и спорта определяет текущее и будущее состояние здоровья всего народа. В последнее десятилетие основные усилия направлялись на увеличение количества населения, систематически занимающегося физкультурой и спортом.</w:t>
      </w:r>
    </w:p>
    <w:p w:rsidR="006F4CE1" w:rsidRPr="006F4CE1" w:rsidRDefault="006F4CE1" w:rsidP="006F4CE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F4CE1">
        <w:rPr>
          <w:rFonts w:ascii="Times New Roman" w:hAnsi="Times New Roman"/>
          <w:sz w:val="24"/>
          <w:szCs w:val="24"/>
          <w:lang w:val="ru-RU"/>
        </w:rPr>
        <w:t xml:space="preserve">Физкультурно-спортивные сооружения села Вывенка представлены 1 спортивным залом при СОШ. До конца расчетного срока потребуется реконструкция спортивного зала и обновление его материально-технической базы. </w:t>
      </w:r>
    </w:p>
    <w:p w:rsidR="006F4CE1" w:rsidRPr="00F26CEF" w:rsidRDefault="006F4CE1" w:rsidP="006F4CE1">
      <w:pPr>
        <w:pStyle w:val="af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highlight w:val="yellow"/>
          <w:lang w:val="ru-RU"/>
        </w:rPr>
      </w:pPr>
      <w:r w:rsidRPr="00F26CEF">
        <w:rPr>
          <w:rFonts w:ascii="Times New Roman" w:hAnsi="Times New Roman"/>
          <w:b/>
          <w:sz w:val="24"/>
          <w:szCs w:val="24"/>
          <w:highlight w:val="yellow"/>
          <w:lang w:val="ru-RU"/>
        </w:rPr>
        <w:t>Социальное обеспечение</w:t>
      </w:r>
      <w:r w:rsidR="00F26CEF">
        <w:rPr>
          <w:rFonts w:ascii="Times New Roman" w:hAnsi="Times New Roman"/>
          <w:b/>
          <w:sz w:val="24"/>
          <w:szCs w:val="24"/>
          <w:highlight w:val="yellow"/>
          <w:lang w:val="ru-RU"/>
        </w:rPr>
        <w:t xml:space="preserve"> </w:t>
      </w:r>
      <w:r w:rsidR="00F26CEF">
        <w:rPr>
          <w:rFonts w:ascii="Times New Roman" w:hAnsi="Times New Roman"/>
          <w:color w:val="0F243E" w:themeColor="text2" w:themeShade="80"/>
          <w:sz w:val="20"/>
          <w:szCs w:val="20"/>
          <w:lang w:val="ru-RU"/>
        </w:rPr>
        <w:t>(комм: социальные программы не реализуются на территории МО СП с</w:t>
      </w:r>
      <w:proofErr w:type="gramStart"/>
      <w:r w:rsidR="00F26CEF">
        <w:rPr>
          <w:rFonts w:ascii="Times New Roman" w:hAnsi="Times New Roman"/>
          <w:color w:val="0F243E" w:themeColor="text2" w:themeShade="80"/>
          <w:sz w:val="20"/>
          <w:szCs w:val="20"/>
          <w:lang w:val="ru-RU"/>
        </w:rPr>
        <w:t>.В</w:t>
      </w:r>
      <w:proofErr w:type="gramEnd"/>
      <w:r w:rsidR="00F26CEF">
        <w:rPr>
          <w:rFonts w:ascii="Times New Roman" w:hAnsi="Times New Roman"/>
          <w:color w:val="0F243E" w:themeColor="text2" w:themeShade="80"/>
          <w:sz w:val="20"/>
          <w:szCs w:val="20"/>
          <w:lang w:val="ru-RU"/>
        </w:rPr>
        <w:t>ывенка)</w:t>
      </w:r>
    </w:p>
    <w:p w:rsidR="006F4CE1" w:rsidRPr="00F53DF7" w:rsidRDefault="006F4CE1" w:rsidP="006F4CE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F4CE1">
        <w:rPr>
          <w:rFonts w:ascii="Times New Roman" w:hAnsi="Times New Roman"/>
          <w:sz w:val="24"/>
          <w:szCs w:val="24"/>
          <w:lang w:val="ru-RU"/>
        </w:rPr>
        <w:t xml:space="preserve">Система  социального обслуживания населения представлена отделением </w:t>
      </w:r>
      <w:r w:rsidRPr="006F4CE1">
        <w:rPr>
          <w:rFonts w:ascii="Times New Roman" w:eastAsia="Times New Roman" w:hAnsi="Times New Roman"/>
          <w:sz w:val="24"/>
          <w:szCs w:val="24"/>
          <w:lang w:val="ru-RU"/>
        </w:rPr>
        <w:t xml:space="preserve">социального обслуживания на дому граждан пожилого возраста и инвалидов. </w:t>
      </w:r>
      <w:proofErr w:type="gramStart"/>
      <w:r w:rsidRPr="00D632AF">
        <w:rPr>
          <w:rFonts w:ascii="Times New Roman" w:eastAsia="Times New Roman" w:hAnsi="Times New Roman"/>
          <w:sz w:val="24"/>
          <w:szCs w:val="24"/>
        </w:rPr>
        <w:t xml:space="preserve">В </w:t>
      </w:r>
      <w:proofErr w:type="spellStart"/>
      <w:r w:rsidRPr="00D632AF">
        <w:rPr>
          <w:rFonts w:ascii="Times New Roman" w:eastAsia="Times New Roman" w:hAnsi="Times New Roman"/>
          <w:sz w:val="24"/>
          <w:szCs w:val="24"/>
        </w:rPr>
        <w:t>настоящее</w:t>
      </w:r>
      <w:proofErr w:type="spellEnd"/>
      <w:r w:rsidRPr="00D632A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32AF">
        <w:rPr>
          <w:rFonts w:ascii="Times New Roman" w:eastAsia="Times New Roman" w:hAnsi="Times New Roman"/>
          <w:sz w:val="24"/>
          <w:szCs w:val="24"/>
        </w:rPr>
        <w:t>время</w:t>
      </w:r>
      <w:proofErr w:type="spellEnd"/>
      <w:r w:rsidRPr="00D632A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32AF">
        <w:rPr>
          <w:rFonts w:ascii="Times New Roman" w:eastAsia="Times New Roman" w:hAnsi="Times New Roman"/>
          <w:sz w:val="24"/>
          <w:szCs w:val="24"/>
        </w:rPr>
        <w:t>социальная</w:t>
      </w:r>
      <w:proofErr w:type="spellEnd"/>
      <w:r w:rsidRPr="00D632A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32AF">
        <w:rPr>
          <w:rFonts w:ascii="Times New Roman" w:eastAsia="Times New Roman" w:hAnsi="Times New Roman"/>
          <w:sz w:val="24"/>
          <w:szCs w:val="24"/>
        </w:rPr>
        <w:t>поддержка</w:t>
      </w:r>
      <w:proofErr w:type="spellEnd"/>
      <w:r w:rsidRPr="00D632A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32AF">
        <w:rPr>
          <w:rFonts w:ascii="Times New Roman" w:eastAsia="Times New Roman" w:hAnsi="Times New Roman"/>
          <w:sz w:val="24"/>
          <w:szCs w:val="24"/>
        </w:rPr>
        <w:t>оказывается</w:t>
      </w:r>
      <w:proofErr w:type="spellEnd"/>
      <w:r w:rsidRPr="00D632A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D632A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жителю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села</w:t>
      </w:r>
      <w:proofErr w:type="spellEnd"/>
      <w:r w:rsidRPr="00D632AF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6F4CE1" w:rsidRPr="006F4CE1" w:rsidRDefault="006F4CE1" w:rsidP="006F4CE1">
      <w:pPr>
        <w:pStyle w:val="af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F4CE1">
        <w:rPr>
          <w:rFonts w:ascii="Times New Roman" w:hAnsi="Times New Roman"/>
          <w:b/>
          <w:sz w:val="24"/>
          <w:szCs w:val="24"/>
          <w:lang w:val="ru-RU"/>
        </w:rPr>
        <w:t>Торговля, общественное питание и бытовое обслуживание</w:t>
      </w:r>
    </w:p>
    <w:p w:rsidR="006F4CE1" w:rsidRPr="006F4CE1" w:rsidRDefault="006F4CE1" w:rsidP="006F4CE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F4CE1">
        <w:rPr>
          <w:rFonts w:ascii="Times New Roman" w:hAnsi="Times New Roman"/>
          <w:sz w:val="24"/>
          <w:szCs w:val="24"/>
          <w:lang w:val="ru-RU"/>
        </w:rPr>
        <w:t xml:space="preserve">Состояние инфраструктуры потребительского рынка (включая розничную торговлю, общественное питание и бытовое обслуживание) - один из основных факторов, определяющих удобство  проживания и привлекательность, как для местных жителей, так </w:t>
      </w:r>
      <w:r w:rsidRPr="006F4CE1">
        <w:rPr>
          <w:rFonts w:ascii="Times New Roman" w:hAnsi="Times New Roman"/>
          <w:sz w:val="24"/>
          <w:szCs w:val="24"/>
          <w:lang w:val="ru-RU"/>
        </w:rPr>
        <w:lastRenderedPageBreak/>
        <w:t>и  для гостей села. От рациональности  размещения в структуре застройки и от самой организации торговли зависит качество жизни всего населения.</w:t>
      </w:r>
    </w:p>
    <w:p w:rsidR="006F4CE1" w:rsidRPr="003478B4" w:rsidRDefault="006F4CE1" w:rsidP="006F4CE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  <w:lang w:val="ru-RU"/>
        </w:rPr>
      </w:pPr>
      <w:r w:rsidRPr="003478B4">
        <w:rPr>
          <w:rFonts w:ascii="Times New Roman" w:hAnsi="Times New Roman"/>
          <w:sz w:val="24"/>
          <w:szCs w:val="24"/>
          <w:highlight w:val="yellow"/>
          <w:lang w:val="ru-RU"/>
        </w:rPr>
        <w:t>В настоящее время инфраструктура потребительского рынка села Вывенка представлена: 3 магазинами, 1 столовой при образовательном учреждении.</w:t>
      </w:r>
    </w:p>
    <w:p w:rsidR="006F4CE1" w:rsidRPr="006F4CE1" w:rsidRDefault="006F4CE1" w:rsidP="006F4CE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478B4">
        <w:rPr>
          <w:rFonts w:ascii="Times New Roman" w:hAnsi="Times New Roman"/>
          <w:sz w:val="24"/>
          <w:szCs w:val="24"/>
          <w:highlight w:val="yellow"/>
          <w:lang w:val="ru-RU"/>
        </w:rPr>
        <w:t>Торговая сеть поселка представлена, в основном, небольшими магазинами с торговой площадью в среднем около 40 м</w:t>
      </w:r>
      <w:proofErr w:type="gramStart"/>
      <w:r w:rsidRPr="003478B4">
        <w:rPr>
          <w:rFonts w:ascii="Times New Roman" w:hAnsi="Times New Roman"/>
          <w:sz w:val="24"/>
          <w:szCs w:val="24"/>
          <w:highlight w:val="yellow"/>
          <w:vertAlign w:val="superscript"/>
          <w:lang w:val="ru-RU"/>
        </w:rPr>
        <w:t>2</w:t>
      </w:r>
      <w:proofErr w:type="gramEnd"/>
      <w:r w:rsidRPr="003478B4">
        <w:rPr>
          <w:rFonts w:ascii="Times New Roman" w:hAnsi="Times New Roman"/>
          <w:sz w:val="24"/>
          <w:szCs w:val="24"/>
          <w:highlight w:val="yellow"/>
          <w:lang w:val="ru-RU"/>
        </w:rPr>
        <w:t>, с достаточным ассортиментом продовольственных и непродовольственных товаров</w:t>
      </w:r>
      <w:r w:rsidR="00675EA5" w:rsidRPr="003478B4">
        <w:rPr>
          <w:rFonts w:ascii="Times New Roman" w:hAnsi="Times New Roman"/>
          <w:sz w:val="24"/>
          <w:szCs w:val="24"/>
          <w:highlight w:val="yellow"/>
          <w:lang w:val="ru-RU"/>
        </w:rPr>
        <w:t xml:space="preserve">. </w:t>
      </w:r>
      <w:r w:rsidRPr="003478B4">
        <w:rPr>
          <w:rFonts w:ascii="Times New Roman" w:hAnsi="Times New Roman"/>
          <w:sz w:val="24"/>
          <w:szCs w:val="24"/>
          <w:highlight w:val="yellow"/>
          <w:lang w:val="ru-RU"/>
        </w:rPr>
        <w:t>В настоящий момент существует дефицит торговых площадей и на расчетный срок необходимо открытие  дополнительных магазинов. Также существует потребность достижения равенства между потребительскими ожиданиями и предлагаемым уровнем обслуживания</w:t>
      </w:r>
      <w:proofErr w:type="gramStart"/>
      <w:r w:rsidRPr="006F4CE1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6F4CE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14B68">
        <w:rPr>
          <w:rFonts w:ascii="Times New Roman" w:hAnsi="Times New Roman"/>
          <w:color w:val="0F243E" w:themeColor="text2" w:themeShade="80"/>
          <w:sz w:val="20"/>
          <w:szCs w:val="20"/>
          <w:lang w:val="ru-RU"/>
        </w:rPr>
        <w:t>(</w:t>
      </w:r>
      <w:proofErr w:type="gramStart"/>
      <w:r w:rsidR="00414B68">
        <w:rPr>
          <w:rFonts w:ascii="Times New Roman" w:hAnsi="Times New Roman"/>
          <w:color w:val="0F243E" w:themeColor="text2" w:themeShade="80"/>
          <w:sz w:val="20"/>
          <w:szCs w:val="20"/>
          <w:lang w:val="ru-RU"/>
        </w:rPr>
        <w:t>к</w:t>
      </w:r>
      <w:proofErr w:type="gramEnd"/>
      <w:r w:rsidR="00414B68">
        <w:rPr>
          <w:rFonts w:ascii="Times New Roman" w:hAnsi="Times New Roman"/>
          <w:color w:val="0F243E" w:themeColor="text2" w:themeShade="80"/>
          <w:sz w:val="20"/>
          <w:szCs w:val="20"/>
          <w:lang w:val="ru-RU"/>
        </w:rPr>
        <w:t xml:space="preserve">омм: данные не соответствуют действительности, ценообразование в магазинах крайне </w:t>
      </w:r>
      <w:proofErr w:type="spellStart"/>
      <w:r w:rsidR="00414B68">
        <w:rPr>
          <w:rFonts w:ascii="Times New Roman" w:hAnsi="Times New Roman"/>
          <w:color w:val="0F243E" w:themeColor="text2" w:themeShade="80"/>
          <w:sz w:val="20"/>
          <w:szCs w:val="20"/>
          <w:lang w:val="ru-RU"/>
        </w:rPr>
        <w:t>завышенно</w:t>
      </w:r>
      <w:proofErr w:type="spellEnd"/>
      <w:r w:rsidR="00414B68">
        <w:rPr>
          <w:rFonts w:ascii="Times New Roman" w:hAnsi="Times New Roman"/>
          <w:color w:val="0F243E" w:themeColor="text2" w:themeShade="80"/>
          <w:sz w:val="20"/>
          <w:szCs w:val="20"/>
          <w:lang w:val="ru-RU"/>
        </w:rPr>
        <w:t xml:space="preserve"> и доходит до 150% накрутки. </w:t>
      </w:r>
      <w:proofErr w:type="gramStart"/>
      <w:r w:rsidR="00414B68">
        <w:rPr>
          <w:rFonts w:ascii="Times New Roman" w:hAnsi="Times New Roman"/>
          <w:color w:val="0F243E" w:themeColor="text2" w:themeShade="80"/>
          <w:sz w:val="20"/>
          <w:szCs w:val="20"/>
          <w:lang w:val="ru-RU"/>
        </w:rPr>
        <w:t xml:space="preserve">В целом деятельность коммерсантов </w:t>
      </w:r>
      <w:proofErr w:type="spellStart"/>
      <w:r w:rsidR="00414B68">
        <w:rPr>
          <w:rFonts w:ascii="Times New Roman" w:hAnsi="Times New Roman"/>
          <w:color w:val="0F243E" w:themeColor="text2" w:themeShade="80"/>
          <w:sz w:val="20"/>
          <w:szCs w:val="20"/>
          <w:lang w:val="ru-RU"/>
        </w:rPr>
        <w:t>рассценивается</w:t>
      </w:r>
      <w:proofErr w:type="spellEnd"/>
      <w:r w:rsidR="00414B68">
        <w:rPr>
          <w:rFonts w:ascii="Times New Roman" w:hAnsi="Times New Roman"/>
          <w:color w:val="0F243E" w:themeColor="text2" w:themeShade="80"/>
          <w:sz w:val="20"/>
          <w:szCs w:val="20"/>
          <w:lang w:val="ru-RU"/>
        </w:rPr>
        <w:t xml:space="preserve"> местными жителями крайне неудовлетворительно и имеется большая необходимость в открытие социального магазина)</w:t>
      </w:r>
      <w:proofErr w:type="gramEnd"/>
    </w:p>
    <w:p w:rsidR="006F4CE1" w:rsidRPr="006F4CE1" w:rsidRDefault="006F4CE1" w:rsidP="006F4CE1">
      <w:pPr>
        <w:rPr>
          <w:lang w:val="ru-RU"/>
        </w:rPr>
      </w:pPr>
    </w:p>
    <w:p w:rsidR="006F4CE1" w:rsidRPr="006F4CE1" w:rsidRDefault="006F4CE1" w:rsidP="006F4CE1">
      <w:pPr>
        <w:rPr>
          <w:lang w:val="ru-RU"/>
        </w:rPr>
      </w:pPr>
    </w:p>
    <w:p w:rsidR="006F4CE1" w:rsidRPr="006F4CE1" w:rsidRDefault="006F4CE1" w:rsidP="006F4CE1">
      <w:pPr>
        <w:rPr>
          <w:lang w:val="ru-RU"/>
        </w:rPr>
      </w:pPr>
    </w:p>
    <w:p w:rsidR="006F4CE1" w:rsidRPr="006F4CE1" w:rsidRDefault="006F4CE1" w:rsidP="006F4CE1">
      <w:pPr>
        <w:rPr>
          <w:lang w:val="ru-RU"/>
        </w:rPr>
      </w:pPr>
    </w:p>
    <w:p w:rsidR="006F4CE1" w:rsidRPr="006F4CE1" w:rsidRDefault="006F4CE1" w:rsidP="006F4CE1">
      <w:pPr>
        <w:rPr>
          <w:lang w:val="ru-RU"/>
        </w:rPr>
        <w:sectPr w:rsidR="006F4CE1" w:rsidRPr="006F4CE1" w:rsidSect="00C61C5E">
          <w:footerReference w:type="default" r:id="rId15"/>
          <w:footerReference w:type="first" r:id="rId1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4CE1" w:rsidRPr="006F4CE1" w:rsidRDefault="006F4CE1" w:rsidP="006F4CE1">
      <w:pPr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6F4CE1">
        <w:rPr>
          <w:rFonts w:ascii="Times New Roman" w:hAnsi="Times New Roman"/>
          <w:b/>
          <w:sz w:val="24"/>
          <w:szCs w:val="24"/>
          <w:lang w:val="ru-RU"/>
        </w:rPr>
        <w:lastRenderedPageBreak/>
        <w:t>Таблица</w:t>
      </w:r>
      <w:r w:rsidRPr="006F4CE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="00651C9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4.1. </w:t>
      </w:r>
      <w:r w:rsidRPr="006F4CE1">
        <w:rPr>
          <w:rFonts w:ascii="Times New Roman" w:hAnsi="Times New Roman"/>
          <w:b/>
          <w:color w:val="000000"/>
          <w:sz w:val="24"/>
          <w:szCs w:val="24"/>
          <w:lang w:val="ru-RU"/>
        </w:rPr>
        <w:t>Расчет обеспеченности основными учреждениями культурно-бытового обслуживания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6"/>
        <w:gridCol w:w="740"/>
        <w:gridCol w:w="1222"/>
        <w:gridCol w:w="832"/>
        <w:gridCol w:w="970"/>
        <w:gridCol w:w="700"/>
        <w:gridCol w:w="1069"/>
        <w:gridCol w:w="816"/>
        <w:gridCol w:w="1120"/>
        <w:gridCol w:w="736"/>
      </w:tblGrid>
      <w:tr w:rsidR="006F4CE1" w:rsidRPr="00381C0E" w:rsidTr="00C61C5E">
        <w:trPr>
          <w:trHeight w:val="1252"/>
          <w:tblHeader/>
        </w:trPr>
        <w:tc>
          <w:tcPr>
            <w:tcW w:w="2280" w:type="dxa"/>
            <w:shd w:val="clear" w:color="auto" w:fill="2E5785"/>
            <w:vAlign w:val="center"/>
          </w:tcPr>
          <w:p w:rsidR="006F4CE1" w:rsidRPr="002005F0" w:rsidRDefault="006F4CE1" w:rsidP="00C61C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proofErr w:type="spellStart"/>
            <w:r w:rsidRPr="002005F0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1100" w:type="dxa"/>
            <w:shd w:val="clear" w:color="auto" w:fill="2E5785"/>
            <w:vAlign w:val="center"/>
          </w:tcPr>
          <w:p w:rsidR="006F4CE1" w:rsidRPr="002005F0" w:rsidRDefault="006F4CE1" w:rsidP="00C61C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  <w:vertAlign w:val="superscript"/>
              </w:rPr>
            </w:pPr>
            <w:proofErr w:type="spellStart"/>
            <w:r w:rsidRPr="002005F0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Площадь</w:t>
            </w:r>
            <w:proofErr w:type="spellEnd"/>
            <w:r w:rsidRPr="002005F0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2005F0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общая</w:t>
            </w:r>
            <w:proofErr w:type="spellEnd"/>
            <w:r w:rsidRPr="002005F0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, м</w:t>
            </w:r>
            <w:r w:rsidRPr="002005F0">
              <w:rPr>
                <w:rFonts w:ascii="Times New Roman" w:hAnsi="Times New Roman"/>
                <w:b/>
                <w:color w:val="FFFFFF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36" w:type="dxa"/>
            <w:shd w:val="clear" w:color="auto" w:fill="2E5785"/>
            <w:vAlign w:val="center"/>
          </w:tcPr>
          <w:p w:rsidR="006F4CE1" w:rsidRPr="002005F0" w:rsidRDefault="006F4CE1" w:rsidP="00C61C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proofErr w:type="spellStart"/>
            <w:r w:rsidRPr="002005F0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Единица</w:t>
            </w:r>
            <w:proofErr w:type="spellEnd"/>
            <w:r w:rsidRPr="002005F0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2005F0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0" w:type="auto"/>
            <w:shd w:val="clear" w:color="auto" w:fill="2E5785"/>
            <w:vAlign w:val="center"/>
          </w:tcPr>
          <w:p w:rsidR="006F4CE1" w:rsidRPr="002005F0" w:rsidRDefault="006F4CE1" w:rsidP="00C61C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proofErr w:type="spellStart"/>
            <w:r w:rsidRPr="002005F0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Проектная</w:t>
            </w:r>
            <w:proofErr w:type="spellEnd"/>
            <w:r w:rsidRPr="002005F0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2005F0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мощность</w:t>
            </w:r>
            <w:proofErr w:type="spellEnd"/>
            <w:r w:rsidRPr="002005F0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2005F0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объекта</w:t>
            </w:r>
            <w:proofErr w:type="spellEnd"/>
          </w:p>
        </w:tc>
        <w:tc>
          <w:tcPr>
            <w:tcW w:w="0" w:type="auto"/>
            <w:shd w:val="clear" w:color="auto" w:fill="2E5785"/>
            <w:vAlign w:val="center"/>
          </w:tcPr>
          <w:p w:rsidR="006F4CE1" w:rsidRPr="002005F0" w:rsidRDefault="006F4CE1" w:rsidP="00C61C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proofErr w:type="spellStart"/>
            <w:r w:rsidRPr="002005F0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Фактическая</w:t>
            </w:r>
            <w:proofErr w:type="spellEnd"/>
            <w:r w:rsidRPr="002005F0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2005F0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мощность</w:t>
            </w:r>
            <w:proofErr w:type="spellEnd"/>
            <w:r w:rsidRPr="002005F0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2005F0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объекта</w:t>
            </w:r>
            <w:proofErr w:type="spellEnd"/>
          </w:p>
        </w:tc>
        <w:tc>
          <w:tcPr>
            <w:tcW w:w="0" w:type="auto"/>
            <w:shd w:val="clear" w:color="auto" w:fill="2E5785"/>
            <w:vAlign w:val="center"/>
          </w:tcPr>
          <w:p w:rsidR="006F4CE1" w:rsidRPr="002005F0" w:rsidRDefault="006F4CE1" w:rsidP="00C61C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proofErr w:type="spellStart"/>
            <w:r w:rsidRPr="002005F0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Средняя</w:t>
            </w:r>
            <w:proofErr w:type="spellEnd"/>
            <w:r w:rsidRPr="002005F0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2005F0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загрузка</w:t>
            </w:r>
            <w:proofErr w:type="spellEnd"/>
            <w:r w:rsidRPr="002005F0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2005F0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объекта</w:t>
            </w:r>
            <w:proofErr w:type="spellEnd"/>
            <w:r w:rsidRPr="002005F0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, %</w:t>
            </w:r>
          </w:p>
        </w:tc>
        <w:tc>
          <w:tcPr>
            <w:tcW w:w="0" w:type="auto"/>
            <w:shd w:val="clear" w:color="auto" w:fill="2E5785"/>
            <w:vAlign w:val="center"/>
          </w:tcPr>
          <w:p w:rsidR="006F4CE1" w:rsidRPr="002005F0" w:rsidRDefault="006F4CE1" w:rsidP="00C61C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proofErr w:type="spellStart"/>
            <w:r w:rsidRPr="00381C0E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Норма</w:t>
            </w:r>
            <w:proofErr w:type="spellEnd"/>
            <w:r w:rsidRPr="00381C0E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381C0E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на</w:t>
            </w:r>
            <w:proofErr w:type="spellEnd"/>
            <w:r w:rsidRPr="00381C0E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 xml:space="preserve"> 1000 </w:t>
            </w:r>
            <w:proofErr w:type="spellStart"/>
            <w:r w:rsidRPr="00381C0E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человек</w:t>
            </w:r>
            <w:proofErr w:type="spellEnd"/>
          </w:p>
        </w:tc>
        <w:tc>
          <w:tcPr>
            <w:tcW w:w="1293" w:type="dxa"/>
            <w:shd w:val="clear" w:color="auto" w:fill="2E5785"/>
            <w:vAlign w:val="center"/>
          </w:tcPr>
          <w:p w:rsidR="006F4CE1" w:rsidRPr="006F4CE1" w:rsidRDefault="006F4CE1" w:rsidP="00C61C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  <w:lang w:val="ru-RU"/>
              </w:rPr>
            </w:pPr>
            <w:r w:rsidRPr="006F4CE1">
              <w:rPr>
                <w:rFonts w:ascii="Times New Roman" w:hAnsi="Times New Roman"/>
                <w:b/>
                <w:color w:val="FFFFFF"/>
                <w:sz w:val="20"/>
                <w:szCs w:val="20"/>
                <w:lang w:val="ru-RU"/>
              </w:rPr>
              <w:t>Требуемая мощность на текущий момент</w:t>
            </w:r>
          </w:p>
        </w:tc>
        <w:tc>
          <w:tcPr>
            <w:tcW w:w="1733" w:type="dxa"/>
            <w:shd w:val="clear" w:color="auto" w:fill="2E5785"/>
            <w:vAlign w:val="center"/>
          </w:tcPr>
          <w:p w:rsidR="006F4CE1" w:rsidRPr="002005F0" w:rsidRDefault="006F4CE1" w:rsidP="00C61C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proofErr w:type="spellStart"/>
            <w:r w:rsidRPr="002005F0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Фактическая</w:t>
            </w:r>
            <w:proofErr w:type="spellEnd"/>
            <w:r w:rsidRPr="002005F0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2005F0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обеспеченность</w:t>
            </w:r>
            <w:proofErr w:type="spellEnd"/>
            <w:r w:rsidRPr="002005F0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, %</w:t>
            </w:r>
          </w:p>
        </w:tc>
        <w:tc>
          <w:tcPr>
            <w:tcW w:w="0" w:type="auto"/>
            <w:shd w:val="clear" w:color="auto" w:fill="2E5785"/>
            <w:vAlign w:val="center"/>
          </w:tcPr>
          <w:p w:rsidR="006F4CE1" w:rsidRPr="002005F0" w:rsidRDefault="006F4CE1" w:rsidP="00C61C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proofErr w:type="spellStart"/>
            <w:r w:rsidRPr="002005F0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Излишек</w:t>
            </w:r>
            <w:proofErr w:type="spellEnd"/>
            <w:r w:rsidRPr="002005F0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 xml:space="preserve"> (+), </w:t>
            </w:r>
            <w:proofErr w:type="spellStart"/>
            <w:r w:rsidRPr="002005F0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дефицит</w:t>
            </w:r>
            <w:proofErr w:type="spellEnd"/>
            <w:r w:rsidRPr="002005F0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 xml:space="preserve"> (-)</w:t>
            </w:r>
          </w:p>
        </w:tc>
      </w:tr>
      <w:tr w:rsidR="006F4CE1" w:rsidRPr="00E3244A" w:rsidTr="00C61C5E">
        <w:trPr>
          <w:trHeight w:val="454"/>
        </w:trPr>
        <w:tc>
          <w:tcPr>
            <w:tcW w:w="0" w:type="auto"/>
            <w:gridSpan w:val="10"/>
            <w:shd w:val="clear" w:color="auto" w:fill="auto"/>
            <w:vAlign w:val="center"/>
          </w:tcPr>
          <w:p w:rsidR="006F4CE1" w:rsidRPr="006F4CE1" w:rsidRDefault="006F4CE1" w:rsidP="00C61C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F4CE1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val="ru-RU"/>
              </w:rPr>
              <w:t>УЧРЕЖДЕНИЯ ОСНОВНОГО, ДОШКОЛЬНОГО  И ДОПОЛНИТЕЛЬНОГО ОБРАЗОВАНИЯ</w:t>
            </w:r>
          </w:p>
        </w:tc>
      </w:tr>
      <w:tr w:rsidR="006F4CE1" w:rsidRPr="00381C0E" w:rsidTr="00C61C5E">
        <w:trPr>
          <w:trHeight w:val="454"/>
        </w:trPr>
        <w:tc>
          <w:tcPr>
            <w:tcW w:w="2280" w:type="dxa"/>
            <w:shd w:val="clear" w:color="auto" w:fill="auto"/>
            <w:vAlign w:val="center"/>
          </w:tcPr>
          <w:p w:rsidR="006F4CE1" w:rsidRPr="002005F0" w:rsidRDefault="006F4CE1" w:rsidP="00C61C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81C0E">
              <w:rPr>
                <w:rFonts w:ascii="Times New Roman" w:hAnsi="Times New Roman"/>
                <w:sz w:val="20"/>
                <w:szCs w:val="20"/>
              </w:rPr>
              <w:t>Детский</w:t>
            </w:r>
            <w:proofErr w:type="spellEnd"/>
            <w:r w:rsidRPr="00381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81C0E">
              <w:rPr>
                <w:rFonts w:ascii="Times New Roman" w:hAnsi="Times New Roman"/>
                <w:sz w:val="20"/>
                <w:szCs w:val="20"/>
              </w:rPr>
              <w:t>сад</w:t>
            </w:r>
            <w:proofErr w:type="spellEnd"/>
            <w:r w:rsidRPr="00381C0E">
              <w:rPr>
                <w:rFonts w:ascii="Times New Roman" w:hAnsi="Times New Roman"/>
                <w:sz w:val="20"/>
                <w:szCs w:val="20"/>
              </w:rPr>
              <w:t xml:space="preserve"> "</w:t>
            </w:r>
            <w:proofErr w:type="spellStart"/>
            <w:r w:rsidRPr="00381C0E">
              <w:rPr>
                <w:rFonts w:ascii="Times New Roman" w:hAnsi="Times New Roman"/>
                <w:sz w:val="20"/>
                <w:szCs w:val="20"/>
              </w:rPr>
              <w:t>Олененок</w:t>
            </w:r>
            <w:proofErr w:type="spellEnd"/>
            <w:r w:rsidRPr="002005F0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6F4CE1" w:rsidRPr="002005F0" w:rsidRDefault="006F4CE1" w:rsidP="00C61C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5F0"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F4CE1" w:rsidRPr="002005F0" w:rsidRDefault="006F4CE1" w:rsidP="00C61C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05F0">
              <w:rPr>
                <w:rFonts w:ascii="Times New Roman" w:hAnsi="Times New Roman"/>
                <w:sz w:val="20"/>
                <w:szCs w:val="20"/>
              </w:rPr>
              <w:t>место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6F4CE1" w:rsidRPr="002005F0" w:rsidRDefault="006F4CE1" w:rsidP="00C61C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C0E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4CE1" w:rsidRPr="002005F0" w:rsidRDefault="006F4CE1" w:rsidP="00C61C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C0E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4CE1" w:rsidRPr="002005F0" w:rsidRDefault="006F4CE1" w:rsidP="00C61C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C0E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4CE1" w:rsidRPr="002005F0" w:rsidRDefault="006F4CE1" w:rsidP="00C61C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1C0E">
              <w:rPr>
                <w:rFonts w:ascii="Times New Roman" w:hAnsi="Times New Roman"/>
                <w:color w:val="000000"/>
                <w:sz w:val="20"/>
                <w:szCs w:val="20"/>
              </w:rPr>
              <w:t>35-40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6F4CE1" w:rsidRPr="002005F0" w:rsidRDefault="006F4CE1" w:rsidP="00C61C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C0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6F4CE1" w:rsidRPr="002005F0" w:rsidRDefault="006F4CE1" w:rsidP="00C61C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C0E"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4CE1" w:rsidRPr="002005F0" w:rsidRDefault="006F4CE1" w:rsidP="00C61C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C0E">
              <w:rPr>
                <w:rFonts w:ascii="Times New Roman" w:hAnsi="Times New Roman"/>
                <w:sz w:val="20"/>
                <w:szCs w:val="20"/>
              </w:rPr>
              <w:t>+9</w:t>
            </w:r>
          </w:p>
        </w:tc>
      </w:tr>
      <w:tr w:rsidR="006F4CE1" w:rsidRPr="00381C0E" w:rsidTr="00C61C5E">
        <w:trPr>
          <w:trHeight w:val="737"/>
        </w:trPr>
        <w:tc>
          <w:tcPr>
            <w:tcW w:w="2280" w:type="dxa"/>
            <w:shd w:val="clear" w:color="auto" w:fill="auto"/>
            <w:vAlign w:val="center"/>
          </w:tcPr>
          <w:p w:rsidR="006F4CE1" w:rsidRPr="002005F0" w:rsidRDefault="006F4CE1" w:rsidP="00C61C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81C0E">
              <w:rPr>
                <w:rFonts w:ascii="Times New Roman" w:hAnsi="Times New Roman"/>
                <w:color w:val="000000"/>
                <w:sz w:val="20"/>
                <w:szCs w:val="20"/>
              </w:rPr>
              <w:t>Вывен</w:t>
            </w:r>
            <w:r w:rsidRPr="002005F0">
              <w:rPr>
                <w:rFonts w:ascii="Times New Roman" w:hAnsi="Times New Roman"/>
                <w:color w:val="000000"/>
                <w:sz w:val="20"/>
                <w:szCs w:val="20"/>
              </w:rPr>
              <w:t>ская</w:t>
            </w:r>
            <w:proofErr w:type="spellEnd"/>
            <w:r w:rsidRPr="002005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05F0">
              <w:rPr>
                <w:rFonts w:ascii="Times New Roman" w:hAnsi="Times New Roman"/>
                <w:color w:val="000000"/>
                <w:sz w:val="20"/>
                <w:szCs w:val="20"/>
              </w:rPr>
              <w:t>средняя</w:t>
            </w:r>
            <w:proofErr w:type="spellEnd"/>
            <w:r w:rsidRPr="002005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05F0">
              <w:rPr>
                <w:rFonts w:ascii="Times New Roman" w:hAnsi="Times New Roman"/>
                <w:color w:val="000000"/>
                <w:sz w:val="20"/>
                <w:szCs w:val="20"/>
              </w:rPr>
              <w:t>общеобразовательная</w:t>
            </w:r>
            <w:proofErr w:type="spellEnd"/>
            <w:r w:rsidRPr="002005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05F0">
              <w:rPr>
                <w:rFonts w:ascii="Times New Roman" w:hAnsi="Times New Roman"/>
                <w:color w:val="000000"/>
                <w:sz w:val="20"/>
                <w:szCs w:val="20"/>
              </w:rPr>
              <w:t>школа</w:t>
            </w:r>
            <w:proofErr w:type="spellEnd"/>
          </w:p>
        </w:tc>
        <w:tc>
          <w:tcPr>
            <w:tcW w:w="1100" w:type="dxa"/>
            <w:shd w:val="clear" w:color="auto" w:fill="auto"/>
            <w:vAlign w:val="center"/>
          </w:tcPr>
          <w:p w:rsidR="006F4CE1" w:rsidRPr="002005F0" w:rsidRDefault="006F4CE1" w:rsidP="00C61C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4E96"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F4CE1" w:rsidRPr="002005F0" w:rsidRDefault="006F4CE1" w:rsidP="00C61C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05F0">
              <w:rPr>
                <w:rFonts w:ascii="Times New Roman" w:hAnsi="Times New Roman"/>
                <w:sz w:val="20"/>
                <w:szCs w:val="20"/>
              </w:rPr>
              <w:t>учащиеся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6F4CE1" w:rsidRPr="002005F0" w:rsidRDefault="006F4CE1" w:rsidP="00C61C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C0E"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4CE1" w:rsidRPr="002005F0" w:rsidRDefault="006F4CE1" w:rsidP="00C61C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C0E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4CE1" w:rsidRPr="002005F0" w:rsidRDefault="006F4CE1" w:rsidP="00C61C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C0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4CE1" w:rsidRPr="002005F0" w:rsidRDefault="006F4CE1" w:rsidP="00C61C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1C0E">
              <w:rPr>
                <w:rFonts w:ascii="Times New Roman" w:hAnsi="Times New Roman"/>
                <w:color w:val="000000"/>
                <w:sz w:val="20"/>
                <w:szCs w:val="20"/>
              </w:rPr>
              <w:t>135-140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6F4CE1" w:rsidRPr="002005F0" w:rsidRDefault="006F4CE1" w:rsidP="00C61C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C0E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6F4CE1" w:rsidRPr="002005F0" w:rsidRDefault="006F4CE1" w:rsidP="00C61C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C0E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4CE1" w:rsidRPr="002005F0" w:rsidRDefault="006F4CE1" w:rsidP="00C61C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C0E">
              <w:rPr>
                <w:rFonts w:ascii="Times New Roman" w:hAnsi="Times New Roman"/>
                <w:sz w:val="20"/>
                <w:szCs w:val="20"/>
              </w:rPr>
              <w:t>+16</w:t>
            </w:r>
          </w:p>
        </w:tc>
      </w:tr>
      <w:tr w:rsidR="006F4CE1" w:rsidRPr="00E3244A" w:rsidTr="00C61C5E">
        <w:trPr>
          <w:trHeight w:val="454"/>
        </w:trPr>
        <w:tc>
          <w:tcPr>
            <w:tcW w:w="0" w:type="auto"/>
            <w:gridSpan w:val="10"/>
            <w:shd w:val="clear" w:color="auto" w:fill="auto"/>
            <w:vAlign w:val="center"/>
          </w:tcPr>
          <w:p w:rsidR="006F4CE1" w:rsidRPr="006F4CE1" w:rsidRDefault="006F4CE1" w:rsidP="00C61C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F4CE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УЧРЕЖДЕНИЯ ЗДРАВООХРАНЕНИЯ И СОЦИАЛЬНОГО ОБСЛУЖИВАНИЯ</w:t>
            </w:r>
          </w:p>
        </w:tc>
      </w:tr>
      <w:tr w:rsidR="006F4CE1" w:rsidRPr="00381C0E" w:rsidTr="00C61C5E">
        <w:trPr>
          <w:trHeight w:val="510"/>
        </w:trPr>
        <w:tc>
          <w:tcPr>
            <w:tcW w:w="2280" w:type="dxa"/>
            <w:shd w:val="clear" w:color="auto" w:fill="auto"/>
            <w:vAlign w:val="center"/>
          </w:tcPr>
          <w:p w:rsidR="006F4CE1" w:rsidRPr="002005F0" w:rsidRDefault="006F4CE1" w:rsidP="00C61C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Участков</w:t>
            </w:r>
            <w:r w:rsidRPr="002005F0">
              <w:rPr>
                <w:rFonts w:ascii="Times New Roman" w:hAnsi="Times New Roman"/>
                <w:sz w:val="20"/>
                <w:szCs w:val="20"/>
              </w:rPr>
              <w:t>ая</w:t>
            </w:r>
            <w:proofErr w:type="spellEnd"/>
            <w:r w:rsidRPr="002005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005F0">
              <w:rPr>
                <w:rFonts w:ascii="Times New Roman" w:hAnsi="Times New Roman"/>
                <w:sz w:val="20"/>
                <w:szCs w:val="20"/>
              </w:rPr>
              <w:t>районная</w:t>
            </w:r>
            <w:proofErr w:type="spellEnd"/>
            <w:r w:rsidRPr="002005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005F0">
              <w:rPr>
                <w:rFonts w:ascii="Times New Roman" w:hAnsi="Times New Roman"/>
                <w:sz w:val="20"/>
                <w:szCs w:val="20"/>
              </w:rPr>
              <w:t>больница</w:t>
            </w:r>
            <w:proofErr w:type="spellEnd"/>
          </w:p>
        </w:tc>
        <w:tc>
          <w:tcPr>
            <w:tcW w:w="1100" w:type="dxa"/>
            <w:shd w:val="clear" w:color="auto" w:fill="auto"/>
            <w:vAlign w:val="center"/>
          </w:tcPr>
          <w:p w:rsidR="006F4CE1" w:rsidRPr="002005F0" w:rsidRDefault="006F4CE1" w:rsidP="00C61C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E96"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F4CE1" w:rsidRPr="002005F0" w:rsidRDefault="006F4CE1" w:rsidP="00C61C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05F0">
              <w:rPr>
                <w:rFonts w:ascii="Times New Roman" w:hAnsi="Times New Roman"/>
                <w:sz w:val="20"/>
                <w:szCs w:val="20"/>
              </w:rPr>
              <w:t>койка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6F4CE1" w:rsidRPr="002005F0" w:rsidRDefault="006F4CE1" w:rsidP="00C61C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C0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4CE1" w:rsidRPr="002005F0" w:rsidRDefault="006F4CE1" w:rsidP="00C61C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C0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4CE1" w:rsidRPr="002005F0" w:rsidRDefault="006F4CE1" w:rsidP="00C61C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C0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4CE1" w:rsidRPr="002005F0" w:rsidRDefault="006F4CE1" w:rsidP="00C61C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1C0E">
              <w:rPr>
                <w:rFonts w:ascii="Times New Roman" w:hAnsi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6F4CE1" w:rsidRPr="002005F0" w:rsidRDefault="006F4CE1" w:rsidP="00C61C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C0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6F4CE1" w:rsidRPr="002005F0" w:rsidRDefault="006F4CE1" w:rsidP="00C61C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C0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4CE1" w:rsidRPr="002005F0" w:rsidRDefault="006F4CE1" w:rsidP="00C61C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C0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4CE1" w:rsidRPr="00381C0E" w:rsidTr="00C61C5E">
        <w:trPr>
          <w:trHeight w:val="454"/>
        </w:trPr>
        <w:tc>
          <w:tcPr>
            <w:tcW w:w="2280" w:type="dxa"/>
            <w:shd w:val="clear" w:color="auto" w:fill="auto"/>
            <w:vAlign w:val="center"/>
          </w:tcPr>
          <w:p w:rsidR="006F4CE1" w:rsidRPr="002005F0" w:rsidRDefault="006F4CE1" w:rsidP="00C61C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005F0">
              <w:rPr>
                <w:rFonts w:ascii="Times New Roman" w:hAnsi="Times New Roman"/>
                <w:color w:val="000000"/>
                <w:sz w:val="20"/>
                <w:szCs w:val="20"/>
              </w:rPr>
              <w:t>Поликлиника</w:t>
            </w:r>
            <w:proofErr w:type="spellEnd"/>
          </w:p>
        </w:tc>
        <w:tc>
          <w:tcPr>
            <w:tcW w:w="1100" w:type="dxa"/>
            <w:shd w:val="clear" w:color="auto" w:fill="auto"/>
            <w:vAlign w:val="center"/>
          </w:tcPr>
          <w:p w:rsidR="006F4CE1" w:rsidRPr="002005F0" w:rsidRDefault="006F4CE1" w:rsidP="00C61C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4E96"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F4CE1" w:rsidRPr="002005F0" w:rsidRDefault="006F4CE1" w:rsidP="00C61C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05F0">
              <w:rPr>
                <w:rFonts w:ascii="Times New Roman" w:hAnsi="Times New Roman"/>
                <w:sz w:val="20"/>
                <w:szCs w:val="20"/>
              </w:rPr>
              <w:t>посещение</w:t>
            </w:r>
            <w:proofErr w:type="spellEnd"/>
            <w:r w:rsidRPr="002005F0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2005F0">
              <w:rPr>
                <w:rFonts w:ascii="Times New Roman" w:hAnsi="Times New Roman"/>
                <w:sz w:val="20"/>
                <w:szCs w:val="20"/>
              </w:rPr>
              <w:t>смену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6F4CE1" w:rsidRPr="002005F0" w:rsidRDefault="006F4CE1" w:rsidP="00C61C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4CE1" w:rsidRPr="002005F0" w:rsidRDefault="006F4CE1" w:rsidP="00C61C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4CE1" w:rsidRPr="002005F0" w:rsidRDefault="006F4CE1" w:rsidP="00C61C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4CE1" w:rsidRPr="002005F0" w:rsidRDefault="006F4CE1" w:rsidP="00C61C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1C0E">
              <w:rPr>
                <w:rFonts w:ascii="Times New Roman" w:hAnsi="Times New Roman"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6F4CE1" w:rsidRPr="002005F0" w:rsidRDefault="006F4CE1" w:rsidP="00C61C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6F4CE1" w:rsidRPr="002005F0" w:rsidRDefault="006F4CE1" w:rsidP="00C61C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5F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4CE1" w:rsidRPr="002005F0" w:rsidRDefault="006F4CE1" w:rsidP="00C61C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5F0">
              <w:rPr>
                <w:rFonts w:ascii="Times New Roman" w:hAnsi="Times New Roman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F4CE1" w:rsidRPr="00381C0E" w:rsidTr="00C61C5E">
        <w:trPr>
          <w:trHeight w:val="454"/>
        </w:trPr>
        <w:tc>
          <w:tcPr>
            <w:tcW w:w="2280" w:type="dxa"/>
            <w:shd w:val="clear" w:color="auto" w:fill="auto"/>
            <w:vAlign w:val="center"/>
          </w:tcPr>
          <w:p w:rsidR="006F4CE1" w:rsidRPr="002005F0" w:rsidRDefault="006F4CE1" w:rsidP="00C61C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05F0">
              <w:rPr>
                <w:rFonts w:ascii="Times New Roman" w:hAnsi="Times New Roman"/>
                <w:sz w:val="20"/>
                <w:szCs w:val="20"/>
              </w:rPr>
              <w:t>Станция</w:t>
            </w:r>
            <w:proofErr w:type="spellEnd"/>
            <w:r w:rsidRPr="002005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005F0">
              <w:rPr>
                <w:rFonts w:ascii="Times New Roman" w:hAnsi="Times New Roman"/>
                <w:sz w:val="20"/>
                <w:szCs w:val="20"/>
              </w:rPr>
              <w:t>скорой</w:t>
            </w:r>
            <w:proofErr w:type="spellEnd"/>
            <w:r w:rsidRPr="002005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005F0">
              <w:rPr>
                <w:rFonts w:ascii="Times New Roman" w:hAnsi="Times New Roman"/>
                <w:sz w:val="20"/>
                <w:szCs w:val="20"/>
              </w:rPr>
              <w:t>помощи</w:t>
            </w:r>
            <w:proofErr w:type="spellEnd"/>
          </w:p>
        </w:tc>
        <w:tc>
          <w:tcPr>
            <w:tcW w:w="1100" w:type="dxa"/>
            <w:shd w:val="clear" w:color="auto" w:fill="auto"/>
            <w:vAlign w:val="center"/>
          </w:tcPr>
          <w:p w:rsidR="006F4CE1" w:rsidRPr="002005F0" w:rsidRDefault="006F4CE1" w:rsidP="00C61C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E96"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F4CE1" w:rsidRPr="002005F0" w:rsidRDefault="006F4CE1" w:rsidP="00C61C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05F0">
              <w:rPr>
                <w:rFonts w:ascii="Times New Roman" w:hAnsi="Times New Roman"/>
                <w:sz w:val="20"/>
                <w:szCs w:val="20"/>
              </w:rPr>
              <w:t>автомобиль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6F4CE1" w:rsidRPr="002005F0" w:rsidRDefault="006F4CE1" w:rsidP="00C61C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C0E"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4CE1" w:rsidRPr="002005F0" w:rsidRDefault="006F4CE1" w:rsidP="00C61C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C0E"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4CE1" w:rsidRPr="002005F0" w:rsidRDefault="006F4CE1" w:rsidP="00C61C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C0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4CE1" w:rsidRPr="002005F0" w:rsidRDefault="006F4CE1" w:rsidP="00C61C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1C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381C0E">
              <w:rPr>
                <w:rFonts w:ascii="Times New Roman" w:hAnsi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381C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381C0E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spellEnd"/>
            <w:r w:rsidRPr="00381C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81C0E">
              <w:rPr>
                <w:rFonts w:ascii="Times New Roman" w:hAnsi="Times New Roman"/>
                <w:color w:val="000000"/>
                <w:sz w:val="20"/>
                <w:szCs w:val="20"/>
              </w:rPr>
              <w:t>населения</w:t>
            </w:r>
            <w:proofErr w:type="spellEnd"/>
          </w:p>
        </w:tc>
        <w:tc>
          <w:tcPr>
            <w:tcW w:w="1293" w:type="dxa"/>
            <w:shd w:val="clear" w:color="auto" w:fill="auto"/>
            <w:vAlign w:val="center"/>
          </w:tcPr>
          <w:p w:rsidR="006F4CE1" w:rsidRPr="002005F0" w:rsidRDefault="006F4CE1" w:rsidP="00C61C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5F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6F4CE1" w:rsidRPr="002005F0" w:rsidRDefault="006F4CE1" w:rsidP="00C61C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E96"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4CE1" w:rsidRPr="002005F0" w:rsidRDefault="006F4CE1" w:rsidP="00C61C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C0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4CE1" w:rsidRPr="00381C0E" w:rsidTr="00C61C5E">
        <w:trPr>
          <w:trHeight w:val="850"/>
        </w:trPr>
        <w:tc>
          <w:tcPr>
            <w:tcW w:w="2280" w:type="dxa"/>
            <w:shd w:val="clear" w:color="auto" w:fill="auto"/>
            <w:vAlign w:val="center"/>
          </w:tcPr>
          <w:p w:rsidR="006F4CE1" w:rsidRPr="006F4CE1" w:rsidRDefault="006F4CE1" w:rsidP="00C61C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F4CE1">
              <w:rPr>
                <w:rFonts w:ascii="Times New Roman" w:hAnsi="Times New Roman"/>
                <w:sz w:val="20"/>
                <w:szCs w:val="20"/>
                <w:lang w:val="ru-RU"/>
              </w:rPr>
              <w:t>Отделение социального обслуживания на дому граждан пожилого возраста и инвалидов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6F4CE1" w:rsidRPr="00381C0E" w:rsidRDefault="006F4CE1" w:rsidP="00C61C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E96"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F4CE1" w:rsidRPr="00381C0E" w:rsidRDefault="006F4CE1" w:rsidP="00C61C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81C0E">
              <w:rPr>
                <w:rFonts w:ascii="Times New Roman" w:hAnsi="Times New Roman"/>
                <w:sz w:val="20"/>
                <w:szCs w:val="20"/>
              </w:rPr>
              <w:t>объект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6F4CE1" w:rsidRPr="00381C0E" w:rsidRDefault="006F4CE1" w:rsidP="00C61C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C0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4CE1" w:rsidRPr="00381C0E" w:rsidRDefault="006F4CE1" w:rsidP="00C61C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C0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4CE1" w:rsidRPr="00381C0E" w:rsidRDefault="006F4CE1" w:rsidP="00C61C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F4CE1" w:rsidRPr="00381C0E" w:rsidRDefault="006F4CE1" w:rsidP="00C61C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005F0">
              <w:rPr>
                <w:rFonts w:ascii="Times New Roman" w:hAnsi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2005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05F0">
              <w:rPr>
                <w:rFonts w:ascii="Times New Roman" w:hAnsi="Times New Roman"/>
                <w:color w:val="000000"/>
                <w:sz w:val="20"/>
                <w:szCs w:val="20"/>
              </w:rPr>
              <w:t>заданию</w:t>
            </w:r>
            <w:proofErr w:type="spellEnd"/>
            <w:r w:rsidRPr="002005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05F0">
              <w:rPr>
                <w:rFonts w:ascii="Times New Roman" w:hAnsi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2005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05F0">
              <w:rPr>
                <w:rFonts w:ascii="Times New Roman" w:hAnsi="Times New Roman"/>
                <w:color w:val="000000"/>
                <w:sz w:val="20"/>
                <w:szCs w:val="20"/>
              </w:rPr>
              <w:t>проектирование</w:t>
            </w:r>
            <w:proofErr w:type="spellEnd"/>
          </w:p>
        </w:tc>
        <w:tc>
          <w:tcPr>
            <w:tcW w:w="1293" w:type="dxa"/>
            <w:shd w:val="clear" w:color="auto" w:fill="auto"/>
            <w:vAlign w:val="center"/>
          </w:tcPr>
          <w:p w:rsidR="006F4CE1" w:rsidRPr="00381C0E" w:rsidRDefault="006F4CE1" w:rsidP="00C61C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C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6F4CE1" w:rsidRPr="00381C0E" w:rsidRDefault="006F4CE1" w:rsidP="00C61C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C0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4CE1" w:rsidRPr="00381C0E" w:rsidRDefault="006F4CE1" w:rsidP="00C61C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C0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4CE1" w:rsidRPr="00381C0E" w:rsidTr="00C61C5E">
        <w:trPr>
          <w:trHeight w:val="454"/>
        </w:trPr>
        <w:tc>
          <w:tcPr>
            <w:tcW w:w="2280" w:type="dxa"/>
            <w:shd w:val="clear" w:color="auto" w:fill="auto"/>
            <w:vAlign w:val="center"/>
          </w:tcPr>
          <w:p w:rsidR="006F4CE1" w:rsidRPr="00381C0E" w:rsidRDefault="006F4CE1" w:rsidP="00C61C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81C0E">
              <w:rPr>
                <w:rFonts w:ascii="Times New Roman" w:hAnsi="Times New Roman"/>
                <w:sz w:val="20"/>
                <w:szCs w:val="20"/>
              </w:rPr>
              <w:t>Аптека</w:t>
            </w:r>
            <w:proofErr w:type="spellEnd"/>
          </w:p>
        </w:tc>
        <w:tc>
          <w:tcPr>
            <w:tcW w:w="1100" w:type="dxa"/>
            <w:shd w:val="clear" w:color="auto" w:fill="auto"/>
            <w:vAlign w:val="center"/>
          </w:tcPr>
          <w:p w:rsidR="006F4CE1" w:rsidRPr="00381C0E" w:rsidRDefault="006F4CE1" w:rsidP="00C61C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E96"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F4CE1" w:rsidRPr="00381C0E" w:rsidRDefault="006F4CE1" w:rsidP="00C61C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81C0E">
              <w:rPr>
                <w:rFonts w:ascii="Times New Roman" w:hAnsi="Times New Roman"/>
                <w:sz w:val="20"/>
                <w:szCs w:val="20"/>
              </w:rPr>
              <w:t>объект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6F4CE1" w:rsidRPr="00381C0E" w:rsidRDefault="006F4CE1" w:rsidP="00C61C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C0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4CE1" w:rsidRPr="00381C0E" w:rsidRDefault="006F4CE1" w:rsidP="00C61C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C0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4CE1" w:rsidRPr="00381C0E" w:rsidRDefault="006F4CE1" w:rsidP="00C61C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F4CE1" w:rsidRPr="00381C0E" w:rsidRDefault="006F4CE1" w:rsidP="00C61C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1C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381C0E">
              <w:rPr>
                <w:rFonts w:ascii="Times New Roman" w:hAnsi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381C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381C0E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spellEnd"/>
            <w:r w:rsidRPr="00381C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81C0E">
              <w:rPr>
                <w:rFonts w:ascii="Times New Roman" w:hAnsi="Times New Roman"/>
                <w:color w:val="000000"/>
                <w:sz w:val="20"/>
                <w:szCs w:val="20"/>
              </w:rPr>
              <w:t>населения</w:t>
            </w:r>
            <w:proofErr w:type="spellEnd"/>
          </w:p>
        </w:tc>
        <w:tc>
          <w:tcPr>
            <w:tcW w:w="1293" w:type="dxa"/>
            <w:shd w:val="clear" w:color="auto" w:fill="auto"/>
            <w:vAlign w:val="center"/>
          </w:tcPr>
          <w:p w:rsidR="006F4CE1" w:rsidRPr="00381C0E" w:rsidRDefault="006F4CE1" w:rsidP="00C61C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C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6F4CE1" w:rsidRPr="00381C0E" w:rsidRDefault="006F4CE1" w:rsidP="00C61C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E96"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4CE1" w:rsidRPr="00381C0E" w:rsidRDefault="006F4CE1" w:rsidP="00C61C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C0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4CE1" w:rsidRPr="00381C0E" w:rsidTr="00C61C5E">
        <w:trPr>
          <w:trHeight w:val="454"/>
        </w:trPr>
        <w:tc>
          <w:tcPr>
            <w:tcW w:w="0" w:type="auto"/>
            <w:gridSpan w:val="10"/>
            <w:shd w:val="clear" w:color="auto" w:fill="auto"/>
            <w:vAlign w:val="center"/>
          </w:tcPr>
          <w:p w:rsidR="006F4CE1" w:rsidRPr="00381C0E" w:rsidRDefault="006F4CE1" w:rsidP="00C61C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1C0E">
              <w:rPr>
                <w:rFonts w:ascii="Times New Roman" w:hAnsi="Times New Roman"/>
                <w:b/>
                <w:sz w:val="20"/>
                <w:szCs w:val="20"/>
              </w:rPr>
              <w:t>УЧРЕЖДЕНИЯ КУЛЬТУРЫ И ИСКУССТВА</w:t>
            </w:r>
          </w:p>
        </w:tc>
      </w:tr>
      <w:tr w:rsidR="006F4CE1" w:rsidRPr="00381C0E" w:rsidTr="00C61C5E">
        <w:trPr>
          <w:trHeight w:val="510"/>
        </w:trPr>
        <w:tc>
          <w:tcPr>
            <w:tcW w:w="2280" w:type="dxa"/>
            <w:shd w:val="clear" w:color="auto" w:fill="auto"/>
            <w:vAlign w:val="center"/>
          </w:tcPr>
          <w:p w:rsidR="006F4CE1" w:rsidRPr="002005F0" w:rsidRDefault="006F4CE1" w:rsidP="00C61C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05F0">
              <w:rPr>
                <w:rFonts w:ascii="Times New Roman" w:hAnsi="Times New Roman"/>
                <w:sz w:val="20"/>
                <w:szCs w:val="20"/>
              </w:rPr>
              <w:t>Библиотеки</w:t>
            </w:r>
            <w:proofErr w:type="spellEnd"/>
          </w:p>
        </w:tc>
        <w:tc>
          <w:tcPr>
            <w:tcW w:w="1100" w:type="dxa"/>
            <w:shd w:val="clear" w:color="auto" w:fill="auto"/>
            <w:vAlign w:val="center"/>
          </w:tcPr>
          <w:p w:rsidR="006F4CE1" w:rsidRPr="002005F0" w:rsidRDefault="006F4CE1" w:rsidP="00C61C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E96"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F4CE1" w:rsidRPr="002005F0" w:rsidRDefault="006F4CE1" w:rsidP="00C61C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05F0">
              <w:rPr>
                <w:rFonts w:ascii="Times New Roman" w:hAnsi="Times New Roman"/>
                <w:sz w:val="20"/>
                <w:szCs w:val="20"/>
              </w:rPr>
              <w:t>тыс.</w:t>
            </w:r>
            <w:r w:rsidRPr="00381C0E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r w:rsidRPr="00381C0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81C0E">
              <w:rPr>
                <w:rFonts w:ascii="Times New Roman" w:hAnsi="Times New Roman"/>
                <w:sz w:val="20"/>
                <w:szCs w:val="20"/>
              </w:rPr>
              <w:t>хранения</w:t>
            </w:r>
            <w:proofErr w:type="spellEnd"/>
            <w:r w:rsidRPr="00381C0E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81C0E">
              <w:rPr>
                <w:rFonts w:ascii="Times New Roman" w:hAnsi="Times New Roman"/>
                <w:sz w:val="20"/>
                <w:szCs w:val="20"/>
              </w:rPr>
              <w:t>объектов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6F4CE1" w:rsidRPr="002005F0" w:rsidRDefault="006F4CE1" w:rsidP="00C61C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5F0"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4CE1" w:rsidRPr="002005F0" w:rsidRDefault="006F4CE1" w:rsidP="00C61C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5F0">
              <w:rPr>
                <w:rFonts w:ascii="Times New Roman" w:hAnsi="Times New Roman"/>
                <w:sz w:val="20"/>
                <w:szCs w:val="20"/>
              </w:rPr>
              <w:t>н/д/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4CE1" w:rsidRPr="002005F0" w:rsidRDefault="006F4CE1" w:rsidP="00C61C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5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4CE1" w:rsidRPr="002005F0" w:rsidRDefault="006F4CE1" w:rsidP="00C61C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1C0E">
              <w:rPr>
                <w:rFonts w:ascii="Times New Roman" w:hAnsi="Times New Roman"/>
                <w:color w:val="000000"/>
                <w:sz w:val="20"/>
                <w:szCs w:val="20"/>
              </w:rPr>
              <w:t>6 - 7,7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6F4CE1" w:rsidRPr="002005F0" w:rsidRDefault="006F4CE1" w:rsidP="00C61C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</w:t>
            </w:r>
            <w:r w:rsidRPr="002005F0">
              <w:rPr>
                <w:rFonts w:ascii="Times New Roman" w:hAnsi="Times New Roman"/>
                <w:sz w:val="20"/>
                <w:szCs w:val="20"/>
              </w:rPr>
              <w:t>/1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6F4CE1" w:rsidRPr="002005F0" w:rsidRDefault="006F4CE1" w:rsidP="00C61C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E96">
              <w:rPr>
                <w:rFonts w:ascii="Times New Roman" w:hAnsi="Times New Roman"/>
                <w:sz w:val="20"/>
                <w:szCs w:val="20"/>
              </w:rPr>
              <w:t>н/д</w:t>
            </w:r>
            <w:r>
              <w:rPr>
                <w:rFonts w:ascii="Times New Roman" w:hAnsi="Times New Roman"/>
                <w:sz w:val="20"/>
                <w:szCs w:val="20"/>
              </w:rPr>
              <w:t>/100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4CE1" w:rsidRPr="002005F0" w:rsidRDefault="006F4CE1" w:rsidP="00C61C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5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4CE1" w:rsidRPr="00381C0E" w:rsidTr="00C61C5E">
        <w:trPr>
          <w:trHeight w:val="510"/>
        </w:trPr>
        <w:tc>
          <w:tcPr>
            <w:tcW w:w="2280" w:type="dxa"/>
            <w:shd w:val="clear" w:color="auto" w:fill="auto"/>
            <w:vAlign w:val="center"/>
          </w:tcPr>
          <w:p w:rsidR="006F4CE1" w:rsidRPr="002005F0" w:rsidRDefault="006F4CE1" w:rsidP="00C61C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05F0">
              <w:rPr>
                <w:rFonts w:ascii="Times New Roman" w:hAnsi="Times New Roman"/>
                <w:sz w:val="20"/>
                <w:szCs w:val="20"/>
              </w:rPr>
              <w:t>Учреждение</w:t>
            </w:r>
            <w:proofErr w:type="spellEnd"/>
            <w:r w:rsidRPr="002005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005F0">
              <w:rPr>
                <w:rFonts w:ascii="Times New Roman" w:hAnsi="Times New Roman"/>
                <w:sz w:val="20"/>
                <w:szCs w:val="20"/>
              </w:rPr>
              <w:t>культурно</w:t>
            </w:r>
            <w:proofErr w:type="spellEnd"/>
            <w:r w:rsidRPr="002005F0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proofErr w:type="spellStart"/>
            <w:r w:rsidRPr="002005F0">
              <w:rPr>
                <w:rFonts w:ascii="Times New Roman" w:hAnsi="Times New Roman"/>
                <w:sz w:val="20"/>
                <w:szCs w:val="20"/>
              </w:rPr>
              <w:t>досугового</w:t>
            </w:r>
            <w:proofErr w:type="spellEnd"/>
            <w:r w:rsidRPr="002005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005F0">
              <w:rPr>
                <w:rFonts w:ascii="Times New Roman" w:hAnsi="Times New Roman"/>
                <w:sz w:val="20"/>
                <w:szCs w:val="20"/>
              </w:rPr>
              <w:t>типа</w:t>
            </w:r>
            <w:proofErr w:type="spellEnd"/>
          </w:p>
        </w:tc>
        <w:tc>
          <w:tcPr>
            <w:tcW w:w="1100" w:type="dxa"/>
            <w:shd w:val="clear" w:color="auto" w:fill="auto"/>
            <w:vAlign w:val="center"/>
          </w:tcPr>
          <w:p w:rsidR="006F4CE1" w:rsidRPr="002005F0" w:rsidRDefault="006F4CE1" w:rsidP="00C61C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F4CE1" w:rsidRPr="002005F0" w:rsidRDefault="006F4CE1" w:rsidP="00C61C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05F0">
              <w:rPr>
                <w:rFonts w:ascii="Times New Roman" w:hAnsi="Times New Roman"/>
                <w:sz w:val="20"/>
                <w:szCs w:val="20"/>
              </w:rPr>
              <w:t>посетительское</w:t>
            </w:r>
            <w:proofErr w:type="spellEnd"/>
            <w:r w:rsidRPr="002005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005F0">
              <w:rPr>
                <w:rFonts w:ascii="Times New Roman" w:hAnsi="Times New Roman"/>
                <w:sz w:val="20"/>
                <w:szCs w:val="20"/>
              </w:rPr>
              <w:t>место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6F4CE1" w:rsidRPr="002005F0" w:rsidRDefault="006F4CE1" w:rsidP="00C61C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4CE1" w:rsidRPr="002005F0" w:rsidRDefault="006F4CE1" w:rsidP="00C61C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4CE1" w:rsidRPr="002005F0" w:rsidRDefault="006F4CE1" w:rsidP="00C61C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5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4CE1" w:rsidRPr="002005F0" w:rsidRDefault="006F4CE1" w:rsidP="00C61C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C0E">
              <w:rPr>
                <w:rFonts w:ascii="Times New Roman" w:hAnsi="Times New Roman"/>
                <w:sz w:val="20"/>
                <w:szCs w:val="20"/>
              </w:rPr>
              <w:t>150-200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6F4CE1" w:rsidRPr="002005F0" w:rsidRDefault="006F4CE1" w:rsidP="00C61C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6F4CE1" w:rsidRPr="002005F0" w:rsidRDefault="006F4CE1" w:rsidP="00C61C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5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4CE1" w:rsidRPr="002005F0" w:rsidRDefault="006F4CE1" w:rsidP="00C61C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5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4CE1" w:rsidRPr="00381C0E" w:rsidTr="00C61C5E">
        <w:trPr>
          <w:trHeight w:val="454"/>
        </w:trPr>
        <w:tc>
          <w:tcPr>
            <w:tcW w:w="0" w:type="auto"/>
            <w:gridSpan w:val="10"/>
            <w:shd w:val="clear" w:color="auto" w:fill="auto"/>
            <w:vAlign w:val="center"/>
          </w:tcPr>
          <w:p w:rsidR="006F4CE1" w:rsidRPr="00381C0E" w:rsidRDefault="006F4CE1" w:rsidP="00C61C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1C0E">
              <w:rPr>
                <w:rFonts w:ascii="Times New Roman" w:hAnsi="Times New Roman"/>
                <w:b/>
                <w:sz w:val="20"/>
                <w:szCs w:val="20"/>
              </w:rPr>
              <w:t>ФИЗКУЛЬТУРНО-СПОРТИВНЫЕ СООРУЖЕНИИЯ</w:t>
            </w:r>
          </w:p>
        </w:tc>
      </w:tr>
      <w:tr w:rsidR="006F4CE1" w:rsidRPr="00381C0E" w:rsidTr="00C61C5E">
        <w:trPr>
          <w:trHeight w:val="454"/>
        </w:trPr>
        <w:tc>
          <w:tcPr>
            <w:tcW w:w="2280" w:type="dxa"/>
            <w:shd w:val="clear" w:color="auto" w:fill="auto"/>
            <w:vAlign w:val="center"/>
          </w:tcPr>
          <w:p w:rsidR="006F4CE1" w:rsidRPr="002005F0" w:rsidRDefault="006F4CE1" w:rsidP="00C61C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05F0">
              <w:rPr>
                <w:rFonts w:ascii="Times New Roman" w:hAnsi="Times New Roman"/>
                <w:sz w:val="20"/>
                <w:szCs w:val="20"/>
              </w:rPr>
              <w:t>Спортивный</w:t>
            </w:r>
            <w:proofErr w:type="spellEnd"/>
            <w:r w:rsidRPr="002005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005F0">
              <w:rPr>
                <w:rFonts w:ascii="Times New Roman" w:hAnsi="Times New Roman"/>
                <w:sz w:val="20"/>
                <w:szCs w:val="20"/>
              </w:rPr>
              <w:t>зал</w:t>
            </w:r>
            <w:proofErr w:type="spellEnd"/>
          </w:p>
        </w:tc>
        <w:tc>
          <w:tcPr>
            <w:tcW w:w="1100" w:type="dxa"/>
            <w:shd w:val="clear" w:color="auto" w:fill="auto"/>
            <w:vAlign w:val="center"/>
          </w:tcPr>
          <w:p w:rsidR="006F4CE1" w:rsidRPr="002005F0" w:rsidRDefault="006F4CE1" w:rsidP="00C61C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E96"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F4CE1" w:rsidRPr="002005F0" w:rsidRDefault="006F4CE1" w:rsidP="00C61C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05F0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2005F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2005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05F0">
              <w:rPr>
                <w:rFonts w:ascii="Times New Roman" w:hAnsi="Times New Roman"/>
                <w:color w:val="000000"/>
                <w:sz w:val="20"/>
                <w:szCs w:val="20"/>
              </w:rPr>
              <w:t>общей</w:t>
            </w:r>
            <w:proofErr w:type="spellEnd"/>
            <w:r w:rsidRPr="002005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05F0">
              <w:rPr>
                <w:rFonts w:ascii="Times New Roman" w:hAnsi="Times New Roman"/>
                <w:color w:val="000000"/>
                <w:sz w:val="20"/>
                <w:szCs w:val="20"/>
              </w:rPr>
              <w:t>площади</w:t>
            </w:r>
            <w:proofErr w:type="spellEnd"/>
            <w:r w:rsidRPr="002005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05F0">
              <w:rPr>
                <w:rFonts w:ascii="Times New Roman" w:hAnsi="Times New Roman"/>
                <w:color w:val="000000"/>
                <w:sz w:val="20"/>
                <w:szCs w:val="20"/>
              </w:rPr>
              <w:t>пола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6F4CE1" w:rsidRPr="002005F0" w:rsidRDefault="006F4CE1" w:rsidP="00C61C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5F0"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4CE1" w:rsidRPr="002005F0" w:rsidRDefault="006F4CE1" w:rsidP="00C61C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5F0"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4CE1" w:rsidRPr="002005F0" w:rsidRDefault="006F4CE1" w:rsidP="00C61C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5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4CE1" w:rsidRPr="002005F0" w:rsidRDefault="006F4CE1" w:rsidP="00C61C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1C0E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6F4CE1" w:rsidRPr="002005F0" w:rsidRDefault="006F4CE1" w:rsidP="00C61C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6F4CE1" w:rsidRPr="002005F0" w:rsidRDefault="006F4CE1" w:rsidP="00C61C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E96"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4CE1" w:rsidRPr="002005F0" w:rsidRDefault="006F4CE1" w:rsidP="00C61C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5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4CE1" w:rsidRPr="00E3244A" w:rsidTr="00C61C5E">
        <w:trPr>
          <w:trHeight w:val="454"/>
        </w:trPr>
        <w:tc>
          <w:tcPr>
            <w:tcW w:w="0" w:type="auto"/>
            <w:gridSpan w:val="10"/>
            <w:shd w:val="clear" w:color="auto" w:fill="auto"/>
            <w:vAlign w:val="center"/>
          </w:tcPr>
          <w:p w:rsidR="006F4CE1" w:rsidRPr="006F4CE1" w:rsidRDefault="006F4CE1" w:rsidP="00C61C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F4CE1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val="ru-RU"/>
              </w:rPr>
              <w:t>ПРЕДПРИЯТИЯ ТОРГОВЛИ И ОБЩЕСТВЕННОГО ПИТАНИЯ</w:t>
            </w:r>
          </w:p>
        </w:tc>
      </w:tr>
      <w:tr w:rsidR="006F4CE1" w:rsidRPr="00381C0E" w:rsidTr="00C61C5E">
        <w:trPr>
          <w:trHeight w:val="510"/>
        </w:trPr>
        <w:tc>
          <w:tcPr>
            <w:tcW w:w="2280" w:type="dxa"/>
            <w:shd w:val="clear" w:color="auto" w:fill="auto"/>
            <w:vAlign w:val="center"/>
          </w:tcPr>
          <w:p w:rsidR="006F4CE1" w:rsidRPr="00381C0E" w:rsidRDefault="006F4CE1" w:rsidP="00C61C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81C0E">
              <w:rPr>
                <w:rFonts w:ascii="Times New Roman" w:hAnsi="Times New Roman"/>
                <w:sz w:val="20"/>
                <w:szCs w:val="20"/>
              </w:rPr>
              <w:lastRenderedPageBreak/>
              <w:t>Магазины</w:t>
            </w:r>
            <w:proofErr w:type="spellEnd"/>
          </w:p>
        </w:tc>
        <w:tc>
          <w:tcPr>
            <w:tcW w:w="1100" w:type="dxa"/>
            <w:shd w:val="clear" w:color="auto" w:fill="auto"/>
            <w:vAlign w:val="center"/>
          </w:tcPr>
          <w:p w:rsidR="006F4CE1" w:rsidRPr="00381C0E" w:rsidRDefault="006F4CE1" w:rsidP="00C61C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C0E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F4CE1" w:rsidRPr="00381C0E" w:rsidRDefault="006F4CE1" w:rsidP="00C61C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1C0E">
              <w:rPr>
                <w:rFonts w:ascii="Times New Roman" w:hAnsi="Times New Roman"/>
                <w:sz w:val="20"/>
                <w:szCs w:val="20"/>
              </w:rPr>
              <w:t>м</w:t>
            </w:r>
            <w:r w:rsidRPr="00381C0E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2 </w:t>
            </w:r>
            <w:proofErr w:type="spellStart"/>
            <w:r w:rsidRPr="00381C0E">
              <w:rPr>
                <w:rFonts w:ascii="Times New Roman" w:hAnsi="Times New Roman"/>
                <w:sz w:val="20"/>
                <w:szCs w:val="20"/>
              </w:rPr>
              <w:t>торговой</w:t>
            </w:r>
            <w:proofErr w:type="spellEnd"/>
            <w:r w:rsidRPr="00381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81C0E">
              <w:rPr>
                <w:rFonts w:ascii="Times New Roman" w:hAnsi="Times New Roman"/>
                <w:sz w:val="20"/>
                <w:szCs w:val="20"/>
              </w:rPr>
              <w:t>площади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6F4CE1" w:rsidRPr="00381C0E" w:rsidRDefault="006F4CE1" w:rsidP="00C61C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C0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4CE1" w:rsidRPr="00381C0E" w:rsidRDefault="006F4CE1" w:rsidP="00C61C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C0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4CE1" w:rsidRPr="00381C0E" w:rsidRDefault="006F4CE1" w:rsidP="00C61C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C0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4CE1" w:rsidRPr="00381C0E" w:rsidRDefault="006F4CE1" w:rsidP="00C61C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1C0E">
              <w:rPr>
                <w:rFonts w:ascii="Times New Roman" w:hAnsi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6F4CE1" w:rsidRPr="00381C0E" w:rsidRDefault="006F4CE1" w:rsidP="00C61C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C0E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6F4CE1" w:rsidRPr="00381C0E" w:rsidRDefault="006F4CE1" w:rsidP="00C61C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C0E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4CE1" w:rsidRPr="00381C0E" w:rsidRDefault="006F4CE1" w:rsidP="00C61C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C0E">
              <w:rPr>
                <w:rFonts w:ascii="Times New Roman" w:hAnsi="Times New Roman"/>
                <w:sz w:val="20"/>
                <w:szCs w:val="20"/>
              </w:rPr>
              <w:t>-8</w:t>
            </w:r>
          </w:p>
        </w:tc>
      </w:tr>
      <w:tr w:rsidR="006F4CE1" w:rsidRPr="00381C0E" w:rsidTr="00C61C5E">
        <w:trPr>
          <w:trHeight w:val="510"/>
        </w:trPr>
        <w:tc>
          <w:tcPr>
            <w:tcW w:w="2280" w:type="dxa"/>
            <w:shd w:val="clear" w:color="auto" w:fill="auto"/>
            <w:vAlign w:val="center"/>
          </w:tcPr>
          <w:p w:rsidR="006F4CE1" w:rsidRPr="00381C0E" w:rsidRDefault="006F4CE1" w:rsidP="00C61C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05F0">
              <w:rPr>
                <w:rFonts w:ascii="Times New Roman" w:hAnsi="Times New Roman"/>
                <w:color w:val="000000"/>
                <w:sz w:val="20"/>
                <w:szCs w:val="20"/>
              </w:rPr>
              <w:t>Предприятия</w:t>
            </w:r>
            <w:proofErr w:type="spellEnd"/>
            <w:r w:rsidRPr="002005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05F0">
              <w:rPr>
                <w:rFonts w:ascii="Times New Roman" w:hAnsi="Times New Roman"/>
                <w:color w:val="000000"/>
                <w:sz w:val="20"/>
                <w:szCs w:val="20"/>
              </w:rPr>
              <w:t>общественного</w:t>
            </w:r>
            <w:proofErr w:type="spellEnd"/>
            <w:r w:rsidRPr="002005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05F0">
              <w:rPr>
                <w:rFonts w:ascii="Times New Roman" w:hAnsi="Times New Roman"/>
                <w:color w:val="000000"/>
                <w:sz w:val="20"/>
                <w:szCs w:val="20"/>
              </w:rPr>
              <w:t>питания</w:t>
            </w:r>
            <w:proofErr w:type="spellEnd"/>
          </w:p>
        </w:tc>
        <w:tc>
          <w:tcPr>
            <w:tcW w:w="1100" w:type="dxa"/>
            <w:shd w:val="clear" w:color="auto" w:fill="auto"/>
            <w:vAlign w:val="center"/>
          </w:tcPr>
          <w:p w:rsidR="006F4CE1" w:rsidRPr="00381C0E" w:rsidRDefault="006F4CE1" w:rsidP="00C61C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C0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F4CE1" w:rsidRPr="00381C0E" w:rsidRDefault="006F4CE1" w:rsidP="00C61C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005F0">
              <w:rPr>
                <w:rFonts w:ascii="Times New Roman" w:hAnsi="Times New Roman"/>
                <w:color w:val="000000"/>
                <w:sz w:val="20"/>
                <w:szCs w:val="20"/>
              </w:rPr>
              <w:t>посадочное</w:t>
            </w:r>
            <w:proofErr w:type="spellEnd"/>
            <w:r w:rsidRPr="002005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05F0">
              <w:rPr>
                <w:rFonts w:ascii="Times New Roman" w:hAnsi="Times New Roman"/>
                <w:color w:val="000000"/>
                <w:sz w:val="20"/>
                <w:szCs w:val="20"/>
              </w:rPr>
              <w:t>место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6F4CE1" w:rsidRPr="00381C0E" w:rsidRDefault="006F4CE1" w:rsidP="00C61C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C0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4CE1" w:rsidRPr="00381C0E" w:rsidRDefault="006F4CE1" w:rsidP="00C61C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C0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4CE1" w:rsidRPr="00381C0E" w:rsidRDefault="006F4CE1" w:rsidP="00C61C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C0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4CE1" w:rsidRPr="00381C0E" w:rsidRDefault="006F4CE1" w:rsidP="00C61C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1C0E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6F4CE1" w:rsidRPr="00381C0E" w:rsidRDefault="006F4CE1" w:rsidP="00C61C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C0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6F4CE1" w:rsidRPr="00381C0E" w:rsidRDefault="006F4CE1" w:rsidP="00C61C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C0E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4CE1" w:rsidRPr="00381C0E" w:rsidRDefault="006F4CE1" w:rsidP="00C61C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C0E">
              <w:rPr>
                <w:rFonts w:ascii="Times New Roman" w:hAnsi="Times New Roman"/>
                <w:sz w:val="20"/>
                <w:szCs w:val="20"/>
              </w:rPr>
              <w:t>+6</w:t>
            </w:r>
          </w:p>
        </w:tc>
      </w:tr>
    </w:tbl>
    <w:p w:rsidR="006F4CE1" w:rsidRPr="00BC0FA0" w:rsidRDefault="006F4CE1" w:rsidP="006F4CE1">
      <w:pPr>
        <w:spacing w:after="0"/>
      </w:pPr>
    </w:p>
    <w:p w:rsidR="006F4CE1" w:rsidRDefault="006F4CE1" w:rsidP="006F4CE1"/>
    <w:p w:rsidR="00913DF7" w:rsidRDefault="00913DF7">
      <w:pPr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6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lang w:val="ru-RU"/>
        </w:rPr>
        <w:br w:type="page"/>
      </w:r>
    </w:p>
    <w:p w:rsidR="002D15AB" w:rsidRPr="004070DC" w:rsidRDefault="002D15AB" w:rsidP="004070DC">
      <w:pPr>
        <w:pStyle w:val="20"/>
        <w:tabs>
          <w:tab w:val="clear" w:pos="2149"/>
        </w:tabs>
        <w:ind w:left="0" w:firstLine="0"/>
        <w:rPr>
          <w:rFonts w:ascii="Times New Roman" w:hAnsi="Times New Roman" w:cs="Times New Roman"/>
          <w:color w:val="000000" w:themeColor="text1"/>
          <w:sz w:val="28"/>
          <w:lang w:val="ru-RU"/>
        </w:rPr>
      </w:pPr>
      <w:bookmarkStart w:id="14" w:name="_Toc256106174"/>
      <w:r w:rsidRPr="004070DC">
        <w:rPr>
          <w:rFonts w:ascii="Times New Roman" w:hAnsi="Times New Roman" w:cs="Times New Roman"/>
          <w:color w:val="000000" w:themeColor="text1"/>
          <w:sz w:val="28"/>
          <w:lang w:val="ru-RU"/>
        </w:rPr>
        <w:lastRenderedPageBreak/>
        <w:t>5. Транспортная и инженерная инфраструктура</w:t>
      </w:r>
      <w:bookmarkEnd w:id="13"/>
      <w:bookmarkEnd w:id="14"/>
    </w:p>
    <w:p w:rsidR="00C61C5E" w:rsidRPr="00C61C5E" w:rsidRDefault="00C61C5E" w:rsidP="00C61C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C61C5E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5.1. Транспортная инфраструктура </w:t>
      </w:r>
    </w:p>
    <w:p w:rsidR="006F4CE1" w:rsidRPr="006F4CE1" w:rsidRDefault="006F4CE1" w:rsidP="006F4CE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F4CE1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Сельское поселение "село Вывенка</w:t>
      </w:r>
      <w:r w:rsidRPr="003478B4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val="ru-RU" w:eastAsia="ru-RU" w:bidi="ar-SA"/>
        </w:rPr>
        <w:t xml:space="preserve">" расположено в юго-западной части Олюторского района </w:t>
      </w:r>
      <w:r w:rsidRPr="003478B4">
        <w:rPr>
          <w:rFonts w:ascii="Times New Roman" w:eastAsia="Times New Roman" w:hAnsi="Times New Roman" w:cs="Times New Roman"/>
          <w:spacing w:val="3"/>
          <w:sz w:val="24"/>
          <w:szCs w:val="24"/>
          <w:highlight w:val="yellow"/>
          <w:lang w:val="ru-RU" w:eastAsia="ru-RU" w:bidi="ar-SA"/>
        </w:rPr>
        <w:t>Камчатского края. Круглогодичное сообщение с районным центром и другими населенными пунктами района осуществляется только воздушным транспортом. В летнее время сообщение осуществляется водным транспортом. В</w:t>
      </w:r>
      <w:r w:rsidRPr="003478B4">
        <w:rPr>
          <w:rFonts w:ascii="Times New Roman" w:eastAsia="Times New Roman" w:hAnsi="Times New Roman" w:cs="Times New Roman"/>
          <w:sz w:val="24"/>
          <w:szCs w:val="24"/>
          <w:highlight w:val="yellow"/>
          <w:lang w:val="ru-RU" w:eastAsia="ru-RU" w:bidi="ar-SA"/>
        </w:rPr>
        <w:t xml:space="preserve"> зимнее время – по автозимникам автомобильным транспортом</w:t>
      </w:r>
      <w:proofErr w:type="gramStart"/>
      <w:r w:rsidRPr="003478B4">
        <w:rPr>
          <w:rFonts w:ascii="Times New Roman" w:eastAsia="Times New Roman" w:hAnsi="Times New Roman" w:cs="Times New Roman"/>
          <w:sz w:val="24"/>
          <w:szCs w:val="24"/>
          <w:highlight w:val="yellow"/>
          <w:lang w:val="ru-RU" w:eastAsia="ru-RU" w:bidi="ar-SA"/>
        </w:rPr>
        <w:t>.</w:t>
      </w:r>
      <w:proofErr w:type="gramEnd"/>
      <w:r w:rsidRPr="006F4CE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414B68">
        <w:rPr>
          <w:rFonts w:ascii="Times New Roman" w:hAnsi="Times New Roman"/>
          <w:color w:val="0F243E" w:themeColor="text2" w:themeShade="80"/>
          <w:sz w:val="20"/>
          <w:szCs w:val="20"/>
          <w:lang w:val="ru-RU"/>
        </w:rPr>
        <w:t>(</w:t>
      </w:r>
      <w:proofErr w:type="gramStart"/>
      <w:r w:rsidR="00414B68">
        <w:rPr>
          <w:rFonts w:ascii="Times New Roman" w:hAnsi="Times New Roman"/>
          <w:color w:val="0F243E" w:themeColor="text2" w:themeShade="80"/>
          <w:sz w:val="20"/>
          <w:szCs w:val="20"/>
          <w:lang w:val="ru-RU"/>
        </w:rPr>
        <w:t>к</w:t>
      </w:r>
      <w:proofErr w:type="gramEnd"/>
      <w:r w:rsidR="00414B68">
        <w:rPr>
          <w:rFonts w:ascii="Times New Roman" w:hAnsi="Times New Roman"/>
          <w:color w:val="0F243E" w:themeColor="text2" w:themeShade="80"/>
          <w:sz w:val="20"/>
          <w:szCs w:val="20"/>
          <w:lang w:val="ru-RU"/>
        </w:rPr>
        <w:t xml:space="preserve">омм: сообщение как таковое отсутствует, воздушный транспорт не регулярен и крайне редко производит пассажирские сообщения за исключением </w:t>
      </w:r>
      <w:r w:rsidR="005C6C65">
        <w:rPr>
          <w:rFonts w:ascii="Times New Roman" w:hAnsi="Times New Roman"/>
          <w:color w:val="0F243E" w:themeColor="text2" w:themeShade="80"/>
          <w:sz w:val="20"/>
          <w:szCs w:val="20"/>
          <w:lang w:val="ru-RU"/>
        </w:rPr>
        <w:t xml:space="preserve">рейсов </w:t>
      </w:r>
      <w:r w:rsidR="00414B68">
        <w:rPr>
          <w:rFonts w:ascii="Times New Roman" w:hAnsi="Times New Roman"/>
          <w:color w:val="0F243E" w:themeColor="text2" w:themeShade="80"/>
          <w:sz w:val="20"/>
          <w:szCs w:val="20"/>
          <w:lang w:val="ru-RU"/>
        </w:rPr>
        <w:t xml:space="preserve">сан. </w:t>
      </w:r>
      <w:r w:rsidR="005C6C65">
        <w:rPr>
          <w:rFonts w:ascii="Times New Roman" w:hAnsi="Times New Roman"/>
          <w:color w:val="0F243E" w:themeColor="text2" w:themeShade="80"/>
          <w:sz w:val="20"/>
          <w:szCs w:val="20"/>
          <w:lang w:val="ru-RU"/>
        </w:rPr>
        <w:t>задания</w:t>
      </w:r>
      <w:r w:rsidR="00414B68">
        <w:rPr>
          <w:rFonts w:ascii="Times New Roman" w:hAnsi="Times New Roman"/>
          <w:color w:val="0F243E" w:themeColor="text2" w:themeShade="80"/>
          <w:sz w:val="20"/>
          <w:szCs w:val="20"/>
          <w:lang w:val="ru-RU"/>
        </w:rPr>
        <w:t>, водный транспорт осуществляет перевоз только грузов юридических лиц и не имеет ни какова отношения к местным жителям)</w:t>
      </w:r>
    </w:p>
    <w:p w:rsidR="006F4CE1" w:rsidRPr="006F4CE1" w:rsidRDefault="006F4CE1" w:rsidP="006F4CE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F4CE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Расстояние (воздушным путем) </w:t>
      </w:r>
      <w:proofErr w:type="gramStart"/>
      <w:r w:rsidRPr="006F4CE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от</w:t>
      </w:r>
      <w:proofErr w:type="gramEnd"/>
      <w:r w:rsidRPr="006F4CE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с. Вывенка </w:t>
      </w:r>
      <w:proofErr w:type="gramStart"/>
      <w:r w:rsidRPr="006F4CE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до</w:t>
      </w:r>
      <w:proofErr w:type="gramEnd"/>
      <w:r w:rsidRPr="006F4CE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административного центра с. </w:t>
      </w:r>
      <w:proofErr w:type="spellStart"/>
      <w:r w:rsidRPr="006F4CE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Тиличики</w:t>
      </w:r>
      <w:proofErr w:type="spellEnd"/>
      <w:r w:rsidRPr="006F4CE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составляет 42 км, до краевого центра г. Петропавловска – Камчатского составляет 1158 км.</w:t>
      </w:r>
    </w:p>
    <w:p w:rsidR="006F4CE1" w:rsidRPr="006F4CE1" w:rsidRDefault="006F4CE1" w:rsidP="006F4CE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F4CE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Улично-дорожная сеть с. Вывенка представлена дорогами с грунтовым покрытием, которые образуют опорный каркас. </w:t>
      </w:r>
    </w:p>
    <w:p w:rsidR="006F4CE1" w:rsidRPr="006F4CE1" w:rsidRDefault="006F4CE1" w:rsidP="006F4CE1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6F4CE1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Основная характеристика улично-дорожной сети с. Вывенка.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2552"/>
        <w:gridCol w:w="2375"/>
      </w:tblGrid>
      <w:tr w:rsidR="006F4CE1" w:rsidRPr="006F4CE1" w:rsidTr="00C61C5E">
        <w:tc>
          <w:tcPr>
            <w:tcW w:w="4644" w:type="dxa"/>
            <w:tcBorders>
              <w:right w:val="single" w:sz="4" w:space="0" w:color="auto"/>
            </w:tcBorders>
            <w:shd w:val="clear" w:color="auto" w:fill="365F91" w:themeFill="accent1" w:themeFillShade="BF"/>
          </w:tcPr>
          <w:p w:rsidR="006F4CE1" w:rsidRPr="00C61C5E" w:rsidRDefault="006F4CE1" w:rsidP="006F4CE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val="ru-RU" w:eastAsia="ru-RU" w:bidi="ar-SA"/>
              </w:rPr>
            </w:pPr>
            <w:r w:rsidRPr="00C61C5E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val="ru-RU" w:eastAsia="ru-RU" w:bidi="ar-SA"/>
              </w:rPr>
              <w:t xml:space="preserve">Показатель 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365F91" w:themeFill="accent1" w:themeFillShade="BF"/>
          </w:tcPr>
          <w:p w:rsidR="006F4CE1" w:rsidRPr="00C61C5E" w:rsidRDefault="006F4CE1" w:rsidP="006F4CE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val="ru-RU" w:eastAsia="ru-RU" w:bidi="ar-SA"/>
              </w:rPr>
            </w:pPr>
            <w:r w:rsidRPr="00C61C5E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val="ru-RU" w:eastAsia="ru-RU" w:bidi="ar-SA"/>
              </w:rPr>
              <w:t xml:space="preserve">Протяженность, </w:t>
            </w:r>
            <w:proofErr w:type="spellStart"/>
            <w:r w:rsidRPr="00C61C5E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val="ru-RU" w:eastAsia="ru-RU" w:bidi="ar-SA"/>
              </w:rPr>
              <w:t>м.п</w:t>
            </w:r>
            <w:proofErr w:type="spellEnd"/>
            <w:r w:rsidRPr="00C61C5E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2375" w:type="dxa"/>
            <w:shd w:val="clear" w:color="auto" w:fill="365F91" w:themeFill="accent1" w:themeFillShade="BF"/>
          </w:tcPr>
          <w:p w:rsidR="006F4CE1" w:rsidRPr="00C61C5E" w:rsidRDefault="006F4CE1" w:rsidP="006F4CE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val="ru-RU" w:eastAsia="ru-RU" w:bidi="ar-SA"/>
              </w:rPr>
            </w:pPr>
            <w:r w:rsidRPr="00C61C5E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val="ru-RU" w:eastAsia="ru-RU" w:bidi="ar-SA"/>
              </w:rPr>
              <w:t>Общая площадь, м</w:t>
            </w:r>
            <w:proofErr w:type="gramStart"/>
            <w:r w:rsidRPr="00C61C5E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vertAlign w:val="superscript"/>
                <w:lang w:val="ru-RU" w:eastAsia="ru-RU" w:bidi="ar-SA"/>
              </w:rPr>
              <w:t>2</w:t>
            </w:r>
            <w:proofErr w:type="gramEnd"/>
          </w:p>
        </w:tc>
      </w:tr>
      <w:tr w:rsidR="006F4CE1" w:rsidRPr="006F4CE1" w:rsidTr="00C61C5E">
        <w:tc>
          <w:tcPr>
            <w:tcW w:w="4644" w:type="dxa"/>
            <w:tcBorders>
              <w:right w:val="single" w:sz="4" w:space="0" w:color="auto"/>
            </w:tcBorders>
          </w:tcPr>
          <w:p w:rsidR="006F4CE1" w:rsidRPr="006F4CE1" w:rsidRDefault="006F4CE1" w:rsidP="006F4C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6F4C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Улицы и дороги местного значения: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F4CE1" w:rsidRPr="006F4CE1" w:rsidRDefault="006F4CE1" w:rsidP="006F4C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6F4C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1 849</w:t>
            </w:r>
          </w:p>
        </w:tc>
        <w:tc>
          <w:tcPr>
            <w:tcW w:w="2375" w:type="dxa"/>
          </w:tcPr>
          <w:p w:rsidR="006F4CE1" w:rsidRPr="006F4CE1" w:rsidRDefault="006F4CE1" w:rsidP="006F4C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6F4C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36 980</w:t>
            </w:r>
          </w:p>
        </w:tc>
      </w:tr>
      <w:tr w:rsidR="006F4CE1" w:rsidRPr="006F4CE1" w:rsidTr="00C61C5E">
        <w:tc>
          <w:tcPr>
            <w:tcW w:w="4644" w:type="dxa"/>
            <w:tcBorders>
              <w:right w:val="single" w:sz="4" w:space="0" w:color="auto"/>
            </w:tcBorders>
          </w:tcPr>
          <w:p w:rsidR="006F4CE1" w:rsidRPr="006F4CE1" w:rsidRDefault="006F4CE1" w:rsidP="006F4C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6F4C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Проезды:</w:t>
            </w:r>
          </w:p>
          <w:p w:rsidR="006F4CE1" w:rsidRPr="006F4CE1" w:rsidRDefault="006F4CE1" w:rsidP="006F4CE1">
            <w:p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6F4C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 xml:space="preserve">Основные </w:t>
            </w:r>
          </w:p>
          <w:p w:rsidR="006F4CE1" w:rsidRPr="006F4CE1" w:rsidRDefault="006F4CE1" w:rsidP="006F4CE1">
            <w:pPr>
              <w:spacing w:after="0" w:line="240" w:lineRule="auto"/>
              <w:ind w:left="426"/>
              <w:rPr>
                <w:rFonts w:ascii="Arial" w:eastAsia="Times New Roman" w:hAnsi="Arial" w:cs="Arial"/>
                <w:b/>
                <w:sz w:val="20"/>
                <w:szCs w:val="20"/>
                <w:lang w:val="ru-RU" w:eastAsia="ru-RU" w:bidi="ar-SA"/>
              </w:rPr>
            </w:pPr>
            <w:r w:rsidRPr="006F4C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Второстепенные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F4CE1" w:rsidRPr="006F4CE1" w:rsidRDefault="006F4CE1" w:rsidP="006F4C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 w:eastAsia="ru-RU" w:bidi="ar-SA"/>
              </w:rPr>
            </w:pPr>
          </w:p>
          <w:p w:rsidR="006F4CE1" w:rsidRPr="006F4CE1" w:rsidRDefault="006F4CE1" w:rsidP="006F4C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 w:eastAsia="ru-RU" w:bidi="ar-SA"/>
              </w:rPr>
            </w:pPr>
            <w:r w:rsidRPr="006F4C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1 135</w:t>
            </w:r>
          </w:p>
          <w:p w:rsidR="006F4CE1" w:rsidRPr="006F4CE1" w:rsidRDefault="006F4CE1" w:rsidP="006F4C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 w:eastAsia="ru-RU" w:bidi="ar-SA"/>
              </w:rPr>
            </w:pPr>
            <w:r w:rsidRPr="006F4C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417</w:t>
            </w:r>
          </w:p>
        </w:tc>
        <w:tc>
          <w:tcPr>
            <w:tcW w:w="2375" w:type="dxa"/>
          </w:tcPr>
          <w:p w:rsidR="006F4CE1" w:rsidRPr="006F4CE1" w:rsidRDefault="006F4CE1" w:rsidP="006F4C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  <w:p w:rsidR="006F4CE1" w:rsidRPr="006F4CE1" w:rsidRDefault="006F4CE1" w:rsidP="006F4C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6F4C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17 025</w:t>
            </w:r>
          </w:p>
          <w:p w:rsidR="006F4CE1" w:rsidRPr="006F4CE1" w:rsidRDefault="006F4CE1" w:rsidP="006F4C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6F4C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6 255</w:t>
            </w:r>
          </w:p>
        </w:tc>
      </w:tr>
      <w:tr w:rsidR="006F4CE1" w:rsidRPr="006F4CE1" w:rsidTr="00C61C5E">
        <w:tc>
          <w:tcPr>
            <w:tcW w:w="4644" w:type="dxa"/>
            <w:tcBorders>
              <w:right w:val="single" w:sz="4" w:space="0" w:color="auto"/>
            </w:tcBorders>
          </w:tcPr>
          <w:p w:rsidR="006F4CE1" w:rsidRPr="006F4CE1" w:rsidRDefault="006F4CE1" w:rsidP="006F4C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ru-RU" w:eastAsia="ru-RU" w:bidi="ar-SA"/>
              </w:rPr>
            </w:pPr>
            <w:r w:rsidRPr="006F4CE1">
              <w:rPr>
                <w:rFonts w:ascii="Arial" w:eastAsia="Times New Roman" w:hAnsi="Arial" w:cs="Arial"/>
                <w:b/>
                <w:sz w:val="20"/>
                <w:szCs w:val="20"/>
                <w:lang w:val="ru-RU" w:eastAsia="ru-RU" w:bidi="ar-SA"/>
              </w:rPr>
              <w:t>Итого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F4CE1" w:rsidRPr="006F4CE1" w:rsidRDefault="006F4CE1" w:rsidP="006F4C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 w:eastAsia="ru-RU" w:bidi="ar-SA"/>
              </w:rPr>
            </w:pPr>
            <w:r w:rsidRPr="006F4CE1">
              <w:rPr>
                <w:rFonts w:ascii="Arial" w:eastAsia="Times New Roman" w:hAnsi="Arial" w:cs="Arial"/>
                <w:b/>
                <w:sz w:val="20"/>
                <w:szCs w:val="20"/>
                <w:lang w:val="ru-RU" w:eastAsia="ru-RU" w:bidi="ar-SA"/>
              </w:rPr>
              <w:t>3 401</w:t>
            </w:r>
          </w:p>
        </w:tc>
        <w:tc>
          <w:tcPr>
            <w:tcW w:w="2375" w:type="dxa"/>
          </w:tcPr>
          <w:p w:rsidR="006F4CE1" w:rsidRPr="006F4CE1" w:rsidRDefault="006F4CE1" w:rsidP="006F4C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 w:eastAsia="ru-RU" w:bidi="ar-SA"/>
              </w:rPr>
            </w:pPr>
            <w:r w:rsidRPr="006F4CE1">
              <w:rPr>
                <w:rFonts w:ascii="Arial" w:eastAsia="Times New Roman" w:hAnsi="Arial" w:cs="Arial"/>
                <w:b/>
                <w:sz w:val="20"/>
                <w:szCs w:val="20"/>
                <w:lang w:val="ru-RU" w:eastAsia="ru-RU" w:bidi="ar-SA"/>
              </w:rPr>
              <w:t>60 260</w:t>
            </w:r>
          </w:p>
        </w:tc>
      </w:tr>
    </w:tbl>
    <w:p w:rsidR="006F4CE1" w:rsidRPr="006F4CE1" w:rsidRDefault="006F4CE1" w:rsidP="006F4CE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6F4CE1" w:rsidRPr="006F4CE1" w:rsidRDefault="006F4CE1" w:rsidP="006F4CE1">
      <w:pPr>
        <w:spacing w:after="0" w:line="360" w:lineRule="auto"/>
        <w:ind w:left="1" w:firstLine="67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F4CE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Большая часть улично-дорожной сети населенного пункта находится в неудовлетворительном состоянии и требует реконструкции. Пешеходное движение происходит по проезжим частям улиц, что влечет за собой риск возникновения дорожно-транспортных происшествий.</w:t>
      </w:r>
    </w:p>
    <w:p w:rsidR="006F4CE1" w:rsidRPr="006F4CE1" w:rsidRDefault="006F4CE1" w:rsidP="006F4CE1">
      <w:pPr>
        <w:spacing w:after="0" w:line="360" w:lineRule="auto"/>
        <w:ind w:left="1" w:firstLine="67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F4CE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К объектам воздушного транспорта относится грунтовая вертолетная взлетно-посадочная площадка, позволяющая принимать рейсы из </w:t>
      </w:r>
      <w:proofErr w:type="spellStart"/>
      <w:r w:rsidRPr="006F4CE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Тиличик</w:t>
      </w:r>
      <w:proofErr w:type="spellEnd"/>
      <w:r w:rsidRPr="006F4CE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В настоящее время воздушное сообщение с районным центром обеспечивается с помощью вертолетов МИ-8.</w:t>
      </w:r>
    </w:p>
    <w:p w:rsidR="006F4CE1" w:rsidRPr="006F4CE1" w:rsidRDefault="006F4CE1" w:rsidP="006F4CE1">
      <w:pPr>
        <w:spacing w:after="0" w:line="360" w:lineRule="auto"/>
        <w:ind w:left="1" w:firstLine="67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478B4">
        <w:rPr>
          <w:rFonts w:ascii="Times New Roman" w:eastAsia="Times New Roman" w:hAnsi="Times New Roman" w:cs="Times New Roman"/>
          <w:sz w:val="24"/>
          <w:szCs w:val="24"/>
          <w:highlight w:val="yellow"/>
          <w:lang w:val="ru-RU" w:eastAsia="ru-RU" w:bidi="ar-SA"/>
        </w:rPr>
        <w:t xml:space="preserve">К объектам водного транспорта относятся грузопассажирский причал. </w:t>
      </w:r>
      <w:proofErr w:type="gramStart"/>
      <w:r w:rsidRPr="003478B4">
        <w:rPr>
          <w:rFonts w:ascii="Times New Roman" w:eastAsia="Times New Roman" w:hAnsi="Times New Roman" w:cs="Times New Roman"/>
          <w:sz w:val="24"/>
          <w:szCs w:val="24"/>
          <w:highlight w:val="yellow"/>
          <w:lang w:val="ru-RU" w:eastAsia="ru-RU" w:bidi="ar-SA"/>
        </w:rPr>
        <w:t>Водным видом транспорта осуществляется северный завоз в с. Вывенка.</w:t>
      </w:r>
      <w:r w:rsidR="00414B6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414B68">
        <w:rPr>
          <w:rFonts w:ascii="Times New Roman" w:hAnsi="Times New Roman"/>
          <w:color w:val="0F243E" w:themeColor="text2" w:themeShade="80"/>
          <w:sz w:val="20"/>
          <w:szCs w:val="20"/>
          <w:lang w:val="ru-RU"/>
        </w:rPr>
        <w:t>(комм:</w:t>
      </w:r>
      <w:proofErr w:type="gramEnd"/>
      <w:r w:rsidR="00414B68">
        <w:rPr>
          <w:rFonts w:ascii="Times New Roman" w:hAnsi="Times New Roman"/>
          <w:color w:val="0F243E" w:themeColor="text2" w:themeShade="80"/>
          <w:sz w:val="20"/>
          <w:szCs w:val="20"/>
          <w:lang w:val="ru-RU"/>
        </w:rPr>
        <w:t xml:space="preserve"> </w:t>
      </w:r>
      <w:proofErr w:type="gramStart"/>
      <w:r w:rsidR="00414B68">
        <w:rPr>
          <w:rFonts w:ascii="Times New Roman" w:hAnsi="Times New Roman"/>
          <w:color w:val="0F243E" w:themeColor="text2" w:themeShade="80"/>
          <w:sz w:val="20"/>
          <w:szCs w:val="20"/>
          <w:lang w:val="ru-RU"/>
        </w:rPr>
        <w:t>ООО «</w:t>
      </w:r>
      <w:proofErr w:type="spellStart"/>
      <w:r w:rsidR="00414B68">
        <w:rPr>
          <w:rFonts w:ascii="Times New Roman" w:hAnsi="Times New Roman"/>
          <w:color w:val="0F243E" w:themeColor="text2" w:themeShade="80"/>
          <w:sz w:val="20"/>
          <w:szCs w:val="20"/>
          <w:lang w:val="ru-RU"/>
        </w:rPr>
        <w:t>Вывенское</w:t>
      </w:r>
      <w:proofErr w:type="spellEnd"/>
      <w:r w:rsidR="00414B68">
        <w:rPr>
          <w:rFonts w:ascii="Times New Roman" w:hAnsi="Times New Roman"/>
          <w:color w:val="0F243E" w:themeColor="text2" w:themeShade="80"/>
          <w:sz w:val="20"/>
          <w:szCs w:val="20"/>
          <w:lang w:val="ru-RU"/>
        </w:rPr>
        <w:t>»</w:t>
      </w:r>
      <w:r w:rsidR="005C6C65" w:rsidRPr="005C6C65">
        <w:rPr>
          <w:rFonts w:ascii="Times New Roman" w:hAnsi="Times New Roman"/>
          <w:color w:val="0F243E" w:themeColor="text2" w:themeShade="80"/>
          <w:sz w:val="20"/>
          <w:szCs w:val="20"/>
          <w:lang w:val="ru-RU"/>
        </w:rPr>
        <w:t xml:space="preserve"> </w:t>
      </w:r>
      <w:proofErr w:type="spellStart"/>
      <w:r w:rsidR="005C6C65">
        <w:rPr>
          <w:rFonts w:ascii="Times New Roman" w:hAnsi="Times New Roman"/>
          <w:color w:val="0F243E" w:themeColor="text2" w:themeShade="80"/>
          <w:sz w:val="20"/>
          <w:szCs w:val="20"/>
          <w:lang w:val="ru-RU"/>
        </w:rPr>
        <w:t>предьявил</w:t>
      </w:r>
      <w:proofErr w:type="spellEnd"/>
      <w:r w:rsidR="005C6C65">
        <w:rPr>
          <w:rFonts w:ascii="Times New Roman" w:hAnsi="Times New Roman"/>
          <w:color w:val="0F243E" w:themeColor="text2" w:themeShade="80"/>
          <w:sz w:val="20"/>
          <w:szCs w:val="20"/>
          <w:lang w:val="ru-RU"/>
        </w:rPr>
        <w:t xml:space="preserve"> права на грузопассажирский причал, расположил на территории пирса собственную охрану и запретил для  использования пирса местными коммерсантами, Администрации села и местных жителей</w:t>
      </w:r>
      <w:r w:rsidR="00414B68">
        <w:rPr>
          <w:rFonts w:ascii="Times New Roman" w:hAnsi="Times New Roman"/>
          <w:color w:val="0F243E" w:themeColor="text2" w:themeShade="80"/>
          <w:sz w:val="20"/>
          <w:szCs w:val="20"/>
          <w:lang w:val="ru-RU"/>
        </w:rPr>
        <w:t>)</w:t>
      </w:r>
      <w:proofErr w:type="gramEnd"/>
    </w:p>
    <w:p w:rsidR="006F4CE1" w:rsidRPr="006F4CE1" w:rsidRDefault="006F4CE1" w:rsidP="006F4CE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F4CE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Автозаправочные станции и станции техобслуживания в селе отсутствуют.</w:t>
      </w:r>
    </w:p>
    <w:p w:rsidR="006F4CE1" w:rsidRPr="006F4CE1" w:rsidRDefault="006F4CE1" w:rsidP="006F4CE1">
      <w:pPr>
        <w:spacing w:after="0" w:line="360" w:lineRule="auto"/>
        <w:ind w:left="1" w:firstLine="67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F4CE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Хранение индивидуального автотранспорта осуществляется на территории приусадебных участков. Ремонт и обслуживание транспорта производится на территории промышленной и коммунально-складской зоны. </w:t>
      </w:r>
    </w:p>
    <w:p w:rsidR="006F4CE1" w:rsidRPr="006F4CE1" w:rsidRDefault="006F4CE1" w:rsidP="006F4CE1">
      <w:pPr>
        <w:spacing w:after="0" w:line="360" w:lineRule="auto"/>
        <w:ind w:left="1" w:firstLine="67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6F4CE1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lastRenderedPageBreak/>
        <w:t>Проектные предложения</w:t>
      </w:r>
    </w:p>
    <w:p w:rsidR="006F4CE1" w:rsidRPr="006F4CE1" w:rsidRDefault="006F4CE1" w:rsidP="006F4CE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F4CE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При проектировании улично-дорожной сети максимально учтена сложившаяся система улиц и направление перспективного развития населенного пункта, предусмотрены мероприятия по исключению имеющихся недостатков. В соответствии со СНиП 2.07.01-89* «Градостроительство. Планировка и застройка городских и сельских поселений» ведена дифференциация улиц по категориям и принята классификация улично-дорожной сети с учетом функционального назначения улиц и дорог, интенсивности движения транспорта на отдельных участках и положения улиц в транспортной схеме села:</w:t>
      </w:r>
    </w:p>
    <w:p w:rsidR="006F4CE1" w:rsidRPr="006F4CE1" w:rsidRDefault="006F4CE1" w:rsidP="006F4C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F4CE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улицы в жилой застройке:</w:t>
      </w:r>
    </w:p>
    <w:p w:rsidR="006F4CE1" w:rsidRPr="006F4CE1" w:rsidRDefault="006F4CE1" w:rsidP="006F4CE1">
      <w:pPr>
        <w:spacing w:after="0" w:line="360" w:lineRule="auto"/>
        <w:ind w:left="33" w:firstLine="9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F4CE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основная;</w:t>
      </w:r>
    </w:p>
    <w:p w:rsidR="006F4CE1" w:rsidRPr="006F4CE1" w:rsidRDefault="006F4CE1" w:rsidP="006F4CE1">
      <w:pPr>
        <w:spacing w:after="0" w:line="360" w:lineRule="auto"/>
        <w:ind w:firstLine="9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F4CE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второстепенная;</w:t>
      </w:r>
    </w:p>
    <w:p w:rsidR="006F4CE1" w:rsidRPr="006F4CE1" w:rsidRDefault="006F4CE1" w:rsidP="006F4C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F4CE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проезды.</w:t>
      </w:r>
    </w:p>
    <w:p w:rsidR="006F4CE1" w:rsidRPr="006F4CE1" w:rsidRDefault="006F4CE1" w:rsidP="006F4C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F4CE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Параметры улично-дорожной сети должны быть доведены до </w:t>
      </w:r>
      <w:proofErr w:type="gramStart"/>
      <w:r w:rsidRPr="006F4CE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нормативных</w:t>
      </w:r>
      <w:proofErr w:type="gramEnd"/>
      <w:r w:rsidRPr="006F4CE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 отвечать назначенной категории. </w:t>
      </w:r>
    </w:p>
    <w:p w:rsidR="00442F8E" w:rsidRPr="00442F8E" w:rsidRDefault="00442F8E" w:rsidP="00442F8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442F8E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5.2</w:t>
      </w:r>
      <w:r w:rsidR="001A0B5C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.</w:t>
      </w:r>
      <w:r w:rsidRPr="00442F8E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Жилищный фонд</w:t>
      </w:r>
    </w:p>
    <w:p w:rsidR="00442F8E" w:rsidRPr="00442F8E" w:rsidRDefault="00442F8E" w:rsidP="00442F8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42F8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По данным Администрации района общая площадь жилищного фонда с. </w:t>
      </w:r>
      <w:r w:rsidR="006F4CE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Вывенка</w:t>
      </w:r>
      <w:r w:rsidRPr="00442F8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(на 2008 г.) составляет </w:t>
      </w:r>
      <w:r w:rsidR="008821A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4727,1</w:t>
      </w:r>
      <w:r w:rsidRPr="00442F8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м</w:t>
      </w:r>
      <w:proofErr w:type="gramStart"/>
      <w:r w:rsidRPr="00442F8E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 w:bidi="ar-SA"/>
        </w:rPr>
        <w:t>2</w:t>
      </w:r>
      <w:proofErr w:type="gramEnd"/>
      <w:r w:rsidRPr="00442F8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Жилищная обеспеченность населения поселка составляет </w:t>
      </w:r>
      <w:r w:rsidR="008F44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10,2</w:t>
      </w:r>
      <w:r w:rsidR="00A368A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  <w:r w:rsidRPr="00442F8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</w:t>
      </w:r>
      <w:proofErr w:type="gramStart"/>
      <w:r w:rsidRPr="00442F8E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 w:bidi="ar-SA"/>
        </w:rPr>
        <w:t>2</w:t>
      </w:r>
      <w:proofErr w:type="gramEnd"/>
      <w:r w:rsidRPr="00442F8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/чел. </w:t>
      </w:r>
    </w:p>
    <w:p w:rsidR="00442F8E" w:rsidRPr="00442F8E" w:rsidRDefault="00442F8E" w:rsidP="00A368A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442F8E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Таблица 5.2</w:t>
      </w:r>
      <w:r w:rsidR="001A0B5C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.</w:t>
      </w:r>
      <w:r w:rsidRPr="00442F8E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Жилищный фонд с. </w:t>
      </w:r>
      <w:r w:rsidR="006F4CE1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Вывенка</w:t>
      </w:r>
      <w:r w:rsidR="00A368AA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Олюторского района</w:t>
      </w:r>
    </w:p>
    <w:tbl>
      <w:tblPr>
        <w:tblW w:w="4927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1349"/>
        <w:gridCol w:w="1081"/>
        <w:gridCol w:w="2250"/>
        <w:gridCol w:w="2069"/>
        <w:gridCol w:w="1332"/>
      </w:tblGrid>
      <w:tr w:rsidR="0058399B" w:rsidRPr="00E3244A" w:rsidTr="00635AAD">
        <w:trPr>
          <w:trHeight w:val="858"/>
        </w:trPr>
        <w:tc>
          <w:tcPr>
            <w:tcW w:w="716" w:type="pct"/>
            <w:shd w:val="clear" w:color="auto" w:fill="2E5785"/>
            <w:vAlign w:val="center"/>
            <w:hideMark/>
          </w:tcPr>
          <w:p w:rsidR="0058399B" w:rsidRPr="008821A9" w:rsidRDefault="0058399B" w:rsidP="008821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0"/>
                <w:lang w:val="ru-RU" w:eastAsia="ru-RU" w:bidi="ar-SA"/>
              </w:rPr>
            </w:pPr>
            <w:r w:rsidRPr="008821A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0"/>
                <w:lang w:val="ru-RU" w:eastAsia="ru-RU" w:bidi="ar-SA"/>
              </w:rPr>
              <w:t>Количество квартир</w:t>
            </w:r>
          </w:p>
        </w:tc>
        <w:tc>
          <w:tcPr>
            <w:tcW w:w="715" w:type="pct"/>
            <w:shd w:val="clear" w:color="auto" w:fill="2E5785"/>
            <w:vAlign w:val="center"/>
            <w:hideMark/>
          </w:tcPr>
          <w:p w:rsidR="0058399B" w:rsidRPr="008821A9" w:rsidRDefault="0058399B" w:rsidP="008821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0"/>
                <w:lang w:val="ru-RU" w:eastAsia="ru-RU" w:bidi="ar-SA"/>
              </w:rPr>
            </w:pPr>
            <w:r w:rsidRPr="008821A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0"/>
                <w:lang w:val="ru-RU" w:eastAsia="ru-RU" w:bidi="ar-SA"/>
              </w:rPr>
              <w:t>Общая площадь дома, м</w:t>
            </w:r>
            <w:proofErr w:type="gramStart"/>
            <w:r w:rsidRPr="008821A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0"/>
                <w:vertAlign w:val="superscript"/>
                <w:lang w:val="ru-RU" w:eastAsia="ru-RU" w:bidi="ar-SA"/>
              </w:rPr>
              <w:t>2</w:t>
            </w:r>
            <w:proofErr w:type="gramEnd"/>
            <w:r w:rsidRPr="008821A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0"/>
                <w:lang w:val="ru-RU" w:eastAsia="ru-RU" w:bidi="ar-SA"/>
              </w:rPr>
              <w:t xml:space="preserve"> (по наружному периметру)</w:t>
            </w:r>
          </w:p>
        </w:tc>
        <w:tc>
          <w:tcPr>
            <w:tcW w:w="573" w:type="pct"/>
            <w:shd w:val="clear" w:color="auto" w:fill="2E5785"/>
            <w:noWrap/>
            <w:vAlign w:val="center"/>
            <w:hideMark/>
          </w:tcPr>
          <w:p w:rsidR="0058399B" w:rsidRPr="008821A9" w:rsidRDefault="0058399B" w:rsidP="008821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0"/>
                <w:lang w:val="ru-RU" w:eastAsia="ru-RU" w:bidi="ar-SA"/>
              </w:rPr>
            </w:pPr>
            <w:r w:rsidRPr="008821A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0"/>
                <w:lang w:val="ru-RU" w:eastAsia="ru-RU" w:bidi="ar-SA"/>
              </w:rPr>
              <w:t>Общая площадь квартир, м</w:t>
            </w:r>
            <w:proofErr w:type="gramStart"/>
            <w:r w:rsidRPr="008821A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0"/>
                <w:vertAlign w:val="superscript"/>
                <w:lang w:val="ru-RU" w:eastAsia="ru-RU" w:bidi="ar-SA"/>
              </w:rPr>
              <w:t>2</w:t>
            </w:r>
            <w:proofErr w:type="gramEnd"/>
          </w:p>
        </w:tc>
        <w:tc>
          <w:tcPr>
            <w:tcW w:w="1193" w:type="pct"/>
            <w:shd w:val="clear" w:color="auto" w:fill="2E5785"/>
            <w:vAlign w:val="center"/>
            <w:hideMark/>
          </w:tcPr>
          <w:p w:rsidR="0058399B" w:rsidRPr="008821A9" w:rsidRDefault="008821A9" w:rsidP="008821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0"/>
                <w:lang w:val="ru-RU" w:eastAsia="ru-RU" w:bidi="ar-SA"/>
              </w:rPr>
            </w:pPr>
            <w:r w:rsidRPr="008821A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0"/>
                <w:lang w:val="ru-RU" w:eastAsia="ru-RU" w:bidi="ar-SA"/>
              </w:rPr>
              <w:t>Площадь</w:t>
            </w:r>
            <w:r w:rsidR="0058399B" w:rsidRPr="008821A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0"/>
                <w:lang w:val="ru-RU" w:eastAsia="ru-RU" w:bidi="ar-SA"/>
              </w:rPr>
              <w:t xml:space="preserve"> квартир оборудованных централизованным питьевым водоснабжением</w:t>
            </w:r>
            <w:r w:rsidRPr="008821A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0"/>
                <w:lang w:val="ru-RU" w:eastAsia="ru-RU" w:bidi="ar-SA"/>
              </w:rPr>
              <w:t>, м</w:t>
            </w:r>
            <w:proofErr w:type="gramStart"/>
            <w:r w:rsidRPr="008821A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0"/>
                <w:vertAlign w:val="superscript"/>
                <w:lang w:val="ru-RU" w:eastAsia="ru-RU" w:bidi="ar-SA"/>
              </w:rPr>
              <w:t>2</w:t>
            </w:r>
            <w:proofErr w:type="gramEnd"/>
          </w:p>
        </w:tc>
        <w:tc>
          <w:tcPr>
            <w:tcW w:w="1097" w:type="pct"/>
            <w:shd w:val="clear" w:color="auto" w:fill="2E5785"/>
            <w:vAlign w:val="center"/>
            <w:hideMark/>
          </w:tcPr>
          <w:p w:rsidR="0058399B" w:rsidRPr="008821A9" w:rsidRDefault="008821A9" w:rsidP="008821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0"/>
                <w:lang w:val="ru-RU" w:eastAsia="ru-RU" w:bidi="ar-SA"/>
              </w:rPr>
            </w:pPr>
            <w:r w:rsidRPr="008821A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0"/>
                <w:lang w:val="ru-RU" w:eastAsia="ru-RU" w:bidi="ar-SA"/>
              </w:rPr>
              <w:t>Площадь</w:t>
            </w:r>
            <w:r w:rsidR="0058399B" w:rsidRPr="008821A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0"/>
                <w:lang w:val="ru-RU" w:eastAsia="ru-RU" w:bidi="ar-SA"/>
              </w:rPr>
              <w:t xml:space="preserve"> квартир оборудованных централизованным теплоснабжением</w:t>
            </w:r>
            <w:r w:rsidRPr="008821A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0"/>
                <w:lang w:val="ru-RU" w:eastAsia="ru-RU" w:bidi="ar-SA"/>
              </w:rPr>
              <w:t>, м</w:t>
            </w:r>
            <w:proofErr w:type="gramStart"/>
            <w:r w:rsidRPr="008821A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0"/>
                <w:vertAlign w:val="superscript"/>
                <w:lang w:val="ru-RU" w:eastAsia="ru-RU" w:bidi="ar-SA"/>
              </w:rPr>
              <w:t>2</w:t>
            </w:r>
            <w:proofErr w:type="gramEnd"/>
          </w:p>
        </w:tc>
        <w:tc>
          <w:tcPr>
            <w:tcW w:w="706" w:type="pct"/>
            <w:shd w:val="clear" w:color="auto" w:fill="2E5785"/>
            <w:vAlign w:val="center"/>
            <w:hideMark/>
          </w:tcPr>
          <w:p w:rsidR="0058399B" w:rsidRPr="008821A9" w:rsidRDefault="0058399B" w:rsidP="008821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0"/>
                <w:vertAlign w:val="superscript"/>
                <w:lang w:val="ru-RU" w:eastAsia="ru-RU" w:bidi="ar-SA"/>
              </w:rPr>
            </w:pPr>
            <w:r w:rsidRPr="008821A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0"/>
                <w:lang w:val="ru-RU" w:eastAsia="ru-RU" w:bidi="ar-SA"/>
              </w:rPr>
              <w:t>Площадь квартир с печным отопление</w:t>
            </w:r>
            <w:r w:rsidR="00635AA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0"/>
                <w:lang w:val="ru-RU" w:eastAsia="ru-RU" w:bidi="ar-SA"/>
              </w:rPr>
              <w:t>м</w:t>
            </w:r>
            <w:proofErr w:type="gramStart"/>
            <w:r w:rsidR="008821A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0"/>
                <w:lang w:val="ru-RU" w:eastAsia="ru-RU" w:bidi="ar-SA"/>
              </w:rPr>
              <w:t>,</w:t>
            </w:r>
            <w:r w:rsidRPr="008821A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0"/>
                <w:lang w:val="ru-RU" w:eastAsia="ru-RU" w:bidi="ar-SA"/>
              </w:rPr>
              <w:t>м</w:t>
            </w:r>
            <w:proofErr w:type="gramEnd"/>
            <w:r w:rsidR="008821A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0"/>
                <w:vertAlign w:val="superscript"/>
                <w:lang w:val="ru-RU" w:eastAsia="ru-RU" w:bidi="ar-SA"/>
              </w:rPr>
              <w:t>2</w:t>
            </w:r>
          </w:p>
        </w:tc>
      </w:tr>
      <w:tr w:rsidR="0058399B" w:rsidRPr="008821A9" w:rsidTr="00635AAD">
        <w:trPr>
          <w:trHeight w:val="268"/>
        </w:trPr>
        <w:tc>
          <w:tcPr>
            <w:tcW w:w="716" w:type="pct"/>
            <w:shd w:val="clear" w:color="auto" w:fill="auto"/>
            <w:noWrap/>
            <w:vAlign w:val="bottom"/>
            <w:hideMark/>
          </w:tcPr>
          <w:p w:rsidR="0058399B" w:rsidRPr="008821A9" w:rsidRDefault="0058399B" w:rsidP="00442F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val="ru-RU" w:eastAsia="ru-RU" w:bidi="ar-SA"/>
              </w:rPr>
            </w:pPr>
            <w:r w:rsidRPr="008821A9">
              <w:rPr>
                <w:rFonts w:ascii="Arial" w:eastAsia="Times New Roman" w:hAnsi="Arial" w:cs="Arial"/>
                <w:bCs/>
                <w:sz w:val="18"/>
                <w:szCs w:val="20"/>
                <w:lang w:val="ru-RU" w:eastAsia="ru-RU" w:bidi="ar-SA"/>
              </w:rPr>
              <w:t>192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58399B" w:rsidRPr="008821A9" w:rsidRDefault="0058399B" w:rsidP="00442F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val="ru-RU" w:eastAsia="ru-RU" w:bidi="ar-SA"/>
              </w:rPr>
            </w:pPr>
            <w:r w:rsidRPr="008821A9">
              <w:rPr>
                <w:rFonts w:ascii="Arial" w:eastAsia="Times New Roman" w:hAnsi="Arial" w:cs="Arial"/>
                <w:bCs/>
                <w:sz w:val="18"/>
                <w:szCs w:val="20"/>
                <w:lang w:val="ru-RU" w:eastAsia="ru-RU" w:bidi="ar-SA"/>
              </w:rPr>
              <w:t>7346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58399B" w:rsidRPr="008821A9" w:rsidRDefault="008821A9" w:rsidP="00442F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val="ru-RU" w:eastAsia="ru-RU" w:bidi="ar-SA"/>
              </w:rPr>
            </w:pPr>
            <w:r w:rsidRPr="008821A9">
              <w:rPr>
                <w:rFonts w:ascii="Arial" w:eastAsia="Times New Roman" w:hAnsi="Arial" w:cs="Arial"/>
                <w:bCs/>
                <w:sz w:val="18"/>
                <w:szCs w:val="20"/>
                <w:lang w:val="ru-RU" w:eastAsia="ru-RU" w:bidi="ar-SA"/>
              </w:rPr>
              <w:t>4727,1</w:t>
            </w:r>
          </w:p>
        </w:tc>
        <w:tc>
          <w:tcPr>
            <w:tcW w:w="1193" w:type="pct"/>
            <w:shd w:val="clear" w:color="auto" w:fill="auto"/>
            <w:noWrap/>
            <w:vAlign w:val="bottom"/>
            <w:hideMark/>
          </w:tcPr>
          <w:p w:rsidR="0058399B" w:rsidRPr="008821A9" w:rsidRDefault="0058399B" w:rsidP="00442F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val="ru-RU" w:eastAsia="ru-RU" w:bidi="ar-SA"/>
              </w:rPr>
            </w:pPr>
            <w:r w:rsidRPr="003478B4">
              <w:rPr>
                <w:rFonts w:ascii="Arial" w:eastAsia="Times New Roman" w:hAnsi="Arial" w:cs="Arial"/>
                <w:bCs/>
                <w:sz w:val="18"/>
                <w:szCs w:val="20"/>
                <w:highlight w:val="yellow"/>
                <w:lang w:val="ru-RU" w:eastAsia="ru-RU" w:bidi="ar-SA"/>
              </w:rPr>
              <w:t>4659,4</w:t>
            </w:r>
          </w:p>
        </w:tc>
        <w:tc>
          <w:tcPr>
            <w:tcW w:w="1097" w:type="pct"/>
            <w:shd w:val="clear" w:color="auto" w:fill="auto"/>
            <w:noWrap/>
            <w:vAlign w:val="bottom"/>
            <w:hideMark/>
          </w:tcPr>
          <w:p w:rsidR="0058399B" w:rsidRPr="008821A9" w:rsidRDefault="0058399B" w:rsidP="00442F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val="ru-RU" w:eastAsia="ru-RU" w:bidi="ar-SA"/>
              </w:rPr>
            </w:pPr>
            <w:r w:rsidRPr="008821A9">
              <w:rPr>
                <w:rFonts w:ascii="Arial" w:eastAsia="Times New Roman" w:hAnsi="Arial" w:cs="Arial"/>
                <w:bCs/>
                <w:sz w:val="18"/>
                <w:szCs w:val="20"/>
                <w:lang w:val="ru-RU" w:eastAsia="ru-RU" w:bidi="ar-SA"/>
              </w:rPr>
              <w:t>0</w:t>
            </w:r>
          </w:p>
        </w:tc>
        <w:tc>
          <w:tcPr>
            <w:tcW w:w="706" w:type="pct"/>
            <w:shd w:val="clear" w:color="auto" w:fill="auto"/>
            <w:noWrap/>
            <w:vAlign w:val="bottom"/>
            <w:hideMark/>
          </w:tcPr>
          <w:p w:rsidR="0058399B" w:rsidRPr="008821A9" w:rsidRDefault="002E5777" w:rsidP="00442F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val="ru-RU" w:eastAsia="ru-RU" w:bidi="ar-SA"/>
              </w:rPr>
            </w:pPr>
            <w:r w:rsidRPr="002E5777">
              <w:rPr>
                <w:rFonts w:ascii="Arial" w:eastAsia="Times New Roman" w:hAnsi="Arial" w:cs="Arial"/>
                <w:bCs/>
                <w:sz w:val="18"/>
                <w:szCs w:val="20"/>
                <w:lang w:val="ru-RU" w:eastAsia="ru-RU" w:bidi="ar-SA"/>
              </w:rPr>
              <w:t>6350,5</w:t>
            </w:r>
          </w:p>
        </w:tc>
      </w:tr>
    </w:tbl>
    <w:p w:rsidR="005A7658" w:rsidRPr="00442F8E" w:rsidRDefault="005A7658" w:rsidP="00442F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color w:val="0F243E" w:themeColor="text2" w:themeShade="80"/>
          <w:sz w:val="20"/>
          <w:szCs w:val="20"/>
          <w:lang w:val="ru-RU"/>
        </w:rPr>
        <w:t>(комм: нет оборудованных центральным питьевым водоснабжением площадей квартир вообще)</w:t>
      </w:r>
    </w:p>
    <w:p w:rsidR="00442F8E" w:rsidRPr="00442F8E" w:rsidRDefault="00442F8E" w:rsidP="00442F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42F8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Большая часть жилых зданий (</w:t>
      </w:r>
      <w:r w:rsidR="00A368A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90</w:t>
      </w:r>
      <w:r w:rsidRPr="00442F8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%) в селе – это одноэтажные дома, построенные с применением дерева в виде основных строительных материалов.  Незначительная часть – это многоквартирные двухэтажные дома так же  построенные с применением дерева в виде основных строительных материалов. </w:t>
      </w:r>
    </w:p>
    <w:p w:rsidR="00442F8E" w:rsidRPr="00442F8E" w:rsidRDefault="00442F8E" w:rsidP="00442F8E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42F8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Жилищное строительство </w:t>
      </w:r>
      <w:proofErr w:type="gramStart"/>
      <w:r w:rsidRPr="00442F8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</w:t>
      </w:r>
      <w:proofErr w:type="gramEnd"/>
      <w:r w:rsidRPr="00442F8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</w:t>
      </w:r>
      <w:r w:rsidR="00A368A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Pr="00442F8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6F4CE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Вывенка</w:t>
      </w:r>
      <w:r w:rsidRPr="00442F8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58399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осуществлялось </w:t>
      </w:r>
      <w:proofErr w:type="gramStart"/>
      <w:r w:rsidRPr="00442F8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</w:t>
      </w:r>
      <w:proofErr w:type="gramEnd"/>
      <w:r w:rsidRPr="00442F8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период с 196</w:t>
      </w:r>
      <w:r w:rsidR="0058399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0</w:t>
      </w:r>
      <w:r w:rsidRPr="00442F8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 1995 гг.  В этот период было возведено </w:t>
      </w:r>
      <w:r w:rsidR="00A368A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99</w:t>
      </w:r>
      <w:r w:rsidRPr="00442F8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% существующего жилищного фонда.</w:t>
      </w:r>
      <w:r w:rsidR="00A368A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A368AA" w:rsidRPr="003478B4">
        <w:rPr>
          <w:rFonts w:ascii="Times New Roman" w:eastAsia="Times New Roman" w:hAnsi="Times New Roman" w:cs="Times New Roman"/>
          <w:sz w:val="24"/>
          <w:szCs w:val="24"/>
          <w:highlight w:val="yellow"/>
          <w:lang w:val="ru-RU" w:eastAsia="ru-RU" w:bidi="ar-SA"/>
        </w:rPr>
        <w:t>В настоящее время на территории поселка осуществляется возведение временного жилья для сезонных рабочих рыбообрабатывающих предприятий</w:t>
      </w:r>
      <w:proofErr w:type="gramStart"/>
      <w:r w:rsidR="00A368AA" w:rsidRPr="003478B4">
        <w:rPr>
          <w:rFonts w:ascii="Times New Roman" w:eastAsia="Times New Roman" w:hAnsi="Times New Roman" w:cs="Times New Roman"/>
          <w:sz w:val="24"/>
          <w:szCs w:val="24"/>
          <w:highlight w:val="yellow"/>
          <w:lang w:val="ru-RU" w:eastAsia="ru-RU" w:bidi="ar-SA"/>
        </w:rPr>
        <w:t>.</w:t>
      </w:r>
      <w:proofErr w:type="gramEnd"/>
      <w:r w:rsidR="0058399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414B68">
        <w:rPr>
          <w:rFonts w:ascii="Times New Roman" w:hAnsi="Times New Roman"/>
          <w:color w:val="0F243E" w:themeColor="text2" w:themeShade="80"/>
          <w:sz w:val="20"/>
          <w:szCs w:val="20"/>
          <w:lang w:val="ru-RU"/>
        </w:rPr>
        <w:t>(</w:t>
      </w:r>
      <w:proofErr w:type="gramStart"/>
      <w:r w:rsidR="00414B68">
        <w:rPr>
          <w:rFonts w:ascii="Times New Roman" w:hAnsi="Times New Roman"/>
          <w:color w:val="0F243E" w:themeColor="text2" w:themeShade="80"/>
          <w:sz w:val="20"/>
          <w:szCs w:val="20"/>
          <w:lang w:val="ru-RU"/>
        </w:rPr>
        <w:t>к</w:t>
      </w:r>
      <w:proofErr w:type="gramEnd"/>
      <w:r w:rsidR="00414B68">
        <w:rPr>
          <w:rFonts w:ascii="Times New Roman" w:hAnsi="Times New Roman"/>
          <w:color w:val="0F243E" w:themeColor="text2" w:themeShade="80"/>
          <w:sz w:val="20"/>
          <w:szCs w:val="20"/>
          <w:lang w:val="ru-RU"/>
        </w:rPr>
        <w:t>омм: на данный момент не производится возведения никакого жилья на территории МО СП «село Вывенка)</w:t>
      </w:r>
    </w:p>
    <w:p w:rsidR="00442F8E" w:rsidRPr="00442F8E" w:rsidRDefault="00442F8E" w:rsidP="00442F8E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A76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Доля жилищного </w:t>
      </w:r>
      <w:proofErr w:type="gramStart"/>
      <w:r w:rsidRPr="005A76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фонда</w:t>
      </w:r>
      <w:proofErr w:type="gramEnd"/>
      <w:r w:rsidRPr="005A76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 высоким процентом износа включая ветхое и аварийное составляет </w:t>
      </w:r>
      <w:r w:rsidR="001A0B5C" w:rsidRPr="005A76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более 90</w:t>
      </w:r>
      <w:r w:rsidRPr="005A76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% от всего жилищного фонда. Основной причиной возникновения </w:t>
      </w:r>
      <w:r w:rsidRPr="005A76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 xml:space="preserve">ветхого и аварийного жилищного фонда в с </w:t>
      </w:r>
      <w:r w:rsidR="006F4CE1" w:rsidRPr="005A76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Вывенка</w:t>
      </w:r>
      <w:r w:rsidRPr="005A76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является несвоевременное финансирование капитального ремонта и текущего содержания жилья.</w:t>
      </w:r>
      <w:r w:rsidR="00A368AA" w:rsidRPr="005A76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5A76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Расселение семей из ветхого фонда практически не производилось. Темпы обветшания фонда намного превышают темпы его ликвидации.</w:t>
      </w:r>
      <w:r w:rsidRPr="00442F8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442F8E" w:rsidRPr="00442F8E" w:rsidRDefault="00442F8E" w:rsidP="00442F8E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442F8E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Выводы. </w:t>
      </w:r>
    </w:p>
    <w:p w:rsidR="00442F8E" w:rsidRPr="001A0B5C" w:rsidRDefault="00442F8E" w:rsidP="001A0B5C">
      <w:pPr>
        <w:numPr>
          <w:ilvl w:val="0"/>
          <w:numId w:val="34"/>
        </w:numPr>
        <w:spacing w:after="0" w:line="360" w:lineRule="auto"/>
        <w:ind w:left="990" w:hanging="45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</w:pPr>
      <w:r w:rsidRPr="001A0B5C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Большая часть населения с. </w:t>
      </w:r>
      <w:r w:rsidR="006F4CE1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Вывенка</w:t>
      </w:r>
      <w:r w:rsidRPr="001A0B5C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 проживает в одноэтажных усадебных домах. </w:t>
      </w:r>
    </w:p>
    <w:p w:rsidR="00442F8E" w:rsidRPr="003478B4" w:rsidRDefault="00442F8E" w:rsidP="001A0B5C">
      <w:pPr>
        <w:numPr>
          <w:ilvl w:val="0"/>
          <w:numId w:val="34"/>
        </w:numPr>
        <w:spacing w:after="0" w:line="360" w:lineRule="auto"/>
        <w:ind w:left="990" w:hanging="450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val="ru-RU" w:eastAsia="ru-RU" w:bidi="ar-SA"/>
        </w:rPr>
      </w:pPr>
      <w:r w:rsidRPr="003478B4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val="ru-RU" w:eastAsia="ru-RU" w:bidi="ar-SA"/>
        </w:rPr>
        <w:t xml:space="preserve">Существующий жилой фонд удовлетворяет потребности населения с. </w:t>
      </w:r>
      <w:r w:rsidR="006F4CE1" w:rsidRPr="003478B4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val="ru-RU" w:eastAsia="ru-RU" w:bidi="ar-SA"/>
        </w:rPr>
        <w:t>Вывенка</w:t>
      </w:r>
      <w:r w:rsidRPr="003478B4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val="ru-RU" w:eastAsia="ru-RU" w:bidi="ar-SA"/>
        </w:rPr>
        <w:t xml:space="preserve"> в обеспечении жилой площадью. </w:t>
      </w:r>
      <w:r w:rsidR="00414B68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val="ru-RU" w:eastAsia="ru-RU" w:bidi="ar-SA"/>
        </w:rPr>
        <w:t xml:space="preserve"> </w:t>
      </w:r>
      <w:r w:rsidR="00414B68">
        <w:rPr>
          <w:rFonts w:ascii="Times New Roman" w:hAnsi="Times New Roman"/>
          <w:color w:val="0F243E" w:themeColor="text2" w:themeShade="80"/>
          <w:sz w:val="20"/>
          <w:szCs w:val="20"/>
          <w:lang w:val="ru-RU"/>
        </w:rPr>
        <w:t>(комм: существующий жилой фонд не в коей мере не удовлетворяет потребности населения</w:t>
      </w:r>
      <w:r w:rsidR="00647DDB">
        <w:rPr>
          <w:rFonts w:ascii="Times New Roman" w:hAnsi="Times New Roman"/>
          <w:color w:val="0F243E" w:themeColor="text2" w:themeShade="80"/>
          <w:sz w:val="20"/>
          <w:szCs w:val="20"/>
          <w:lang w:val="ru-RU"/>
        </w:rPr>
        <w:t xml:space="preserve"> с</w:t>
      </w:r>
      <w:proofErr w:type="gramStart"/>
      <w:r w:rsidR="00647DDB">
        <w:rPr>
          <w:rFonts w:ascii="Times New Roman" w:hAnsi="Times New Roman"/>
          <w:color w:val="0F243E" w:themeColor="text2" w:themeShade="80"/>
          <w:sz w:val="20"/>
          <w:szCs w:val="20"/>
          <w:lang w:val="ru-RU"/>
        </w:rPr>
        <w:t>.В</w:t>
      </w:r>
      <w:proofErr w:type="gramEnd"/>
      <w:r w:rsidR="00647DDB">
        <w:rPr>
          <w:rFonts w:ascii="Times New Roman" w:hAnsi="Times New Roman"/>
          <w:color w:val="0F243E" w:themeColor="text2" w:themeShade="80"/>
          <w:sz w:val="20"/>
          <w:szCs w:val="20"/>
          <w:lang w:val="ru-RU"/>
        </w:rPr>
        <w:t>ывенка в обеспечении жилой площадью)</w:t>
      </w:r>
    </w:p>
    <w:p w:rsidR="00442F8E" w:rsidRPr="001A0B5C" w:rsidRDefault="00442F8E" w:rsidP="001A0B5C">
      <w:pPr>
        <w:numPr>
          <w:ilvl w:val="0"/>
          <w:numId w:val="34"/>
        </w:numPr>
        <w:spacing w:after="0" w:line="360" w:lineRule="auto"/>
        <w:ind w:left="990" w:hanging="45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</w:pPr>
      <w:r w:rsidRPr="001A0B5C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Существующий жилищный фонд по разны</w:t>
      </w:r>
      <w:r w:rsidR="002E5777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м оценкам имеет степень износа 8</w:t>
      </w:r>
      <w:r w:rsidRPr="001A0B5C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0%. Необходимо развивать жилищное строительство. Помимо ввода дополнительной жилой площади необходимо обеспечить качественное техническое обслуживание существующего жилищного фонда, внутридомового инженерного оборудования и придомовой инженерной инфраструктуры и обеспечить их сохранение, своевременное проведение капитальных ремонтов. </w:t>
      </w:r>
    </w:p>
    <w:p w:rsidR="00442F8E" w:rsidRPr="001A0B5C" w:rsidRDefault="00442F8E" w:rsidP="001A0B5C">
      <w:pPr>
        <w:numPr>
          <w:ilvl w:val="0"/>
          <w:numId w:val="34"/>
        </w:numPr>
        <w:spacing w:after="0" w:line="360" w:lineRule="auto"/>
        <w:ind w:left="990" w:hanging="45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</w:pPr>
      <w:r w:rsidRPr="001A0B5C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Учитывая нынешнее состояние жилищного фонда в с </w:t>
      </w:r>
      <w:r w:rsidR="006F4CE1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Вывенка</w:t>
      </w:r>
      <w:r w:rsidRPr="001A0B5C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 необходимо создание переселенческого жилищного фонда для расселения граждан из ветхого и аварийного жилья. </w:t>
      </w:r>
    </w:p>
    <w:p w:rsidR="00442F8E" w:rsidRPr="00442F8E" w:rsidRDefault="00442F8E" w:rsidP="00442F8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</w:p>
    <w:p w:rsidR="00442F8E" w:rsidRPr="00442F8E" w:rsidRDefault="00442F8E" w:rsidP="00442F8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442F8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5.3</w:t>
      </w:r>
      <w:r w:rsidR="001A0B5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.</w:t>
      </w:r>
      <w:r w:rsidRPr="00442F8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Инженерная инфраструктура</w:t>
      </w:r>
    </w:p>
    <w:p w:rsidR="00A368AA" w:rsidRDefault="00442F8E" w:rsidP="00442F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42F8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Водоснабжение</w:t>
      </w:r>
    </w:p>
    <w:p w:rsidR="00D15E6D" w:rsidRDefault="00895A3E" w:rsidP="00D15E6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Централизованное в</w:t>
      </w:r>
      <w:r w:rsidR="00442F8E" w:rsidRPr="00442F8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одоснабжение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населения</w:t>
      </w:r>
      <w:r w:rsidR="00442F8E" w:rsidRPr="00442F8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соответствующее</w:t>
      </w:r>
      <w:r w:rsidR="00442F8E" w:rsidRPr="00442F8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качеству</w:t>
      </w:r>
      <w:r w:rsidRPr="00895A3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442F8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ГОСТу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  <w:r w:rsidRPr="00442F8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2874-82 «Вода питьевая»</w:t>
      </w:r>
      <w:r w:rsidR="00442F8E" w:rsidRPr="00442F8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с. </w:t>
      </w:r>
      <w:r w:rsidR="006F4CE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Вывенка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отсутствует</w:t>
      </w:r>
      <w:r w:rsidR="00442F8E" w:rsidRPr="00442F8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D15E6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Население</w:t>
      </w:r>
      <w:r w:rsidR="00C61C5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не обеспечено централизованным</w:t>
      </w:r>
      <w:r w:rsidR="00D15E6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водоснабжением. </w:t>
      </w:r>
      <w:r w:rsidR="00C61C5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Водоснабжение осуществляется с помощью колодцев.</w:t>
      </w:r>
      <w:r w:rsidR="000F413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ru-RU" w:bidi="ar-SA"/>
        </w:rPr>
        <w:t xml:space="preserve"> </w:t>
      </w:r>
      <w:r w:rsidR="00D15E6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</w:t>
      </w:r>
      <w:r w:rsidR="00D15E6D" w:rsidRPr="008564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ооружения по водоочистке и водоподготовке отсутствуют.</w:t>
      </w:r>
    </w:p>
    <w:p w:rsidR="000F4138" w:rsidRPr="008564F6" w:rsidRDefault="000F4138" w:rsidP="000F4138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9793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Запасы</w:t>
      </w:r>
      <w:r w:rsidRPr="008564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вод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ы </w:t>
      </w:r>
      <w:r w:rsidRPr="008564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из подземных и открытых источников позволяют покрыть потребные расчетные расходы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населения и промышленных предприятий</w:t>
      </w:r>
      <w:r w:rsidRPr="008564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442F8E" w:rsidRPr="00442F8E" w:rsidRDefault="00442F8E" w:rsidP="00442F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42F8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Сброс сточных вод осуществляется в септики, с последующим вывозом на объекты размещения отходов.</w:t>
      </w:r>
    </w:p>
    <w:p w:rsidR="003B1707" w:rsidRDefault="003B1707" w:rsidP="00442F8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Теплоснабжение</w:t>
      </w:r>
    </w:p>
    <w:p w:rsidR="00442F8E" w:rsidRPr="00442F8E" w:rsidRDefault="004821C3" w:rsidP="003B170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Сестемы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центрального теплоснабжения в селе отсутствуют. </w:t>
      </w:r>
      <w:r w:rsidR="00442F8E" w:rsidRPr="00442F8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Теплоснабжение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населения и объектов соцкультбыта </w:t>
      </w:r>
      <w:r w:rsidR="00442F8E" w:rsidRPr="00442F8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с. </w:t>
      </w:r>
      <w:r w:rsidR="006F4CE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Вывенка</w:t>
      </w:r>
      <w:r w:rsidR="00442F8E" w:rsidRPr="00442F8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помощю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локальных источников (индивидуальные котлы и печи)</w:t>
      </w:r>
      <w:r w:rsidR="00442F8E" w:rsidRPr="00442F8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442F8E" w:rsidRPr="00442F8E" w:rsidRDefault="00442F8E" w:rsidP="000A6A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478B4">
        <w:rPr>
          <w:rFonts w:ascii="Times New Roman" w:eastAsia="Times New Roman" w:hAnsi="Times New Roman" w:cs="Times New Roman"/>
          <w:sz w:val="24"/>
          <w:szCs w:val="24"/>
          <w:highlight w:val="yellow"/>
          <w:lang w:val="ru-RU" w:eastAsia="ru-RU" w:bidi="ar-SA"/>
        </w:rPr>
        <w:lastRenderedPageBreak/>
        <w:t xml:space="preserve">Для нормального функционирования систем теплоснабжения в с. </w:t>
      </w:r>
      <w:r w:rsidR="006F4CE1" w:rsidRPr="003478B4">
        <w:rPr>
          <w:rFonts w:ascii="Times New Roman" w:eastAsia="Times New Roman" w:hAnsi="Times New Roman" w:cs="Times New Roman"/>
          <w:sz w:val="24"/>
          <w:szCs w:val="24"/>
          <w:highlight w:val="yellow"/>
          <w:lang w:val="ru-RU" w:eastAsia="ru-RU" w:bidi="ar-SA"/>
        </w:rPr>
        <w:t>Вывенка</w:t>
      </w:r>
      <w:r w:rsidRPr="003478B4">
        <w:rPr>
          <w:rFonts w:ascii="Times New Roman" w:eastAsia="Times New Roman" w:hAnsi="Times New Roman" w:cs="Times New Roman"/>
          <w:sz w:val="24"/>
          <w:szCs w:val="24"/>
          <w:highlight w:val="yellow"/>
          <w:lang w:val="ru-RU" w:eastAsia="ru-RU" w:bidi="ar-SA"/>
        </w:rPr>
        <w:t xml:space="preserve"> </w:t>
      </w:r>
      <w:r w:rsidR="000A6AF7" w:rsidRPr="003478B4">
        <w:rPr>
          <w:rFonts w:ascii="Times New Roman" w:eastAsia="Times New Roman" w:hAnsi="Times New Roman" w:cs="Times New Roman"/>
          <w:sz w:val="24"/>
          <w:szCs w:val="24"/>
          <w:highlight w:val="yellow"/>
          <w:lang w:val="ru-RU" w:eastAsia="ru-RU" w:bidi="ar-SA"/>
        </w:rPr>
        <w:t>е</w:t>
      </w:r>
      <w:r w:rsidRPr="003478B4">
        <w:rPr>
          <w:rFonts w:ascii="Times New Roman" w:eastAsia="Times New Roman" w:hAnsi="Times New Roman" w:cs="Times New Roman"/>
          <w:sz w:val="24"/>
          <w:szCs w:val="24"/>
          <w:highlight w:val="yellow"/>
          <w:lang w:val="ru-RU" w:eastAsia="ru-RU" w:bidi="ar-SA"/>
        </w:rPr>
        <w:t xml:space="preserve">жегодно необходимо </w:t>
      </w:r>
      <w:bookmarkStart w:id="15" w:name="_Toc237761328"/>
      <w:r w:rsidR="007F4AB9" w:rsidRPr="003478B4">
        <w:rPr>
          <w:rFonts w:ascii="Times New Roman" w:eastAsia="Times New Roman" w:hAnsi="Times New Roman" w:cs="Times New Roman"/>
          <w:sz w:val="24"/>
          <w:szCs w:val="24"/>
          <w:highlight w:val="yellow"/>
          <w:lang w:val="ru-RU" w:eastAsia="ru-RU" w:bidi="ar-SA"/>
        </w:rPr>
        <w:t>2</w:t>
      </w:r>
      <w:r w:rsidR="00263383" w:rsidRPr="003478B4">
        <w:rPr>
          <w:rFonts w:ascii="Times New Roman" w:eastAsia="Times New Roman" w:hAnsi="Times New Roman" w:cs="Times New Roman"/>
          <w:sz w:val="24"/>
          <w:szCs w:val="24"/>
          <w:highlight w:val="yellow"/>
          <w:lang w:val="ru-RU" w:eastAsia="ru-RU" w:bidi="ar-SA"/>
        </w:rPr>
        <w:t>30</w:t>
      </w:r>
      <w:r w:rsidRPr="003478B4">
        <w:rPr>
          <w:rFonts w:ascii="Times New Roman" w:eastAsia="Times New Roman" w:hAnsi="Times New Roman" w:cs="Times New Roman"/>
          <w:sz w:val="24"/>
          <w:szCs w:val="24"/>
          <w:highlight w:val="yellow"/>
          <w:lang w:val="ru-RU" w:eastAsia="ru-RU" w:bidi="ar-SA"/>
        </w:rPr>
        <w:t xml:space="preserve"> тонн угля.</w:t>
      </w:r>
      <w:r w:rsidRPr="00442F8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A47CD5">
        <w:rPr>
          <w:rFonts w:ascii="Times New Roman" w:hAnsi="Times New Roman"/>
          <w:color w:val="0F243E" w:themeColor="text2" w:themeShade="80"/>
          <w:sz w:val="20"/>
          <w:szCs w:val="20"/>
          <w:lang w:val="ru-RU"/>
        </w:rPr>
        <w:t>(</w:t>
      </w:r>
      <w:proofErr w:type="spellStart"/>
      <w:r w:rsidR="00A47CD5">
        <w:rPr>
          <w:rFonts w:ascii="Times New Roman" w:hAnsi="Times New Roman"/>
          <w:color w:val="0F243E" w:themeColor="text2" w:themeShade="80"/>
          <w:sz w:val="20"/>
          <w:szCs w:val="20"/>
          <w:lang w:val="ru-RU"/>
        </w:rPr>
        <w:t>комм</w:t>
      </w:r>
      <w:proofErr w:type="gramStart"/>
      <w:r w:rsidR="00A47CD5">
        <w:rPr>
          <w:rFonts w:ascii="Times New Roman" w:hAnsi="Times New Roman"/>
          <w:color w:val="0F243E" w:themeColor="text2" w:themeShade="80"/>
          <w:sz w:val="20"/>
          <w:szCs w:val="20"/>
          <w:lang w:val="ru-RU"/>
        </w:rPr>
        <w:t>:е</w:t>
      </w:r>
      <w:proofErr w:type="gramEnd"/>
      <w:r w:rsidR="00A47CD5">
        <w:rPr>
          <w:rFonts w:ascii="Times New Roman" w:hAnsi="Times New Roman"/>
          <w:color w:val="0F243E" w:themeColor="text2" w:themeShade="80"/>
          <w:sz w:val="20"/>
          <w:szCs w:val="20"/>
          <w:lang w:val="ru-RU"/>
        </w:rPr>
        <w:t>жегодно</w:t>
      </w:r>
      <w:proofErr w:type="spellEnd"/>
      <w:r w:rsidR="00A47CD5">
        <w:rPr>
          <w:rFonts w:ascii="Times New Roman" w:hAnsi="Times New Roman"/>
          <w:color w:val="0F243E" w:themeColor="text2" w:themeShade="80"/>
          <w:sz w:val="20"/>
          <w:szCs w:val="20"/>
          <w:lang w:val="ru-RU"/>
        </w:rPr>
        <w:t xml:space="preserve"> необходимо не менее 700 тонн угля, причем нормального качества)</w:t>
      </w:r>
    </w:p>
    <w:p w:rsidR="00442F8E" w:rsidRDefault="00442F8E" w:rsidP="00442F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623111" w:rsidRDefault="00442F8E" w:rsidP="00442F8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442F8E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Электроснабжение</w:t>
      </w:r>
      <w:bookmarkEnd w:id="15"/>
      <w:r w:rsidRPr="00442F8E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</w:p>
    <w:p w:rsidR="00442F8E" w:rsidRPr="00623111" w:rsidRDefault="00442F8E" w:rsidP="0026338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42F8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Электроснабжение с. </w:t>
      </w:r>
      <w:r w:rsidR="006F4CE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Вывенка</w:t>
      </w:r>
      <w:r w:rsidRPr="00442F8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осуществляет от </w:t>
      </w:r>
      <w:r w:rsidR="006231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одной дизельной электростанции (ДЭС)</w:t>
      </w:r>
      <w:r w:rsidRPr="00442F8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На ДЭС установлено 5 дизельных генераторов</w:t>
      </w:r>
      <w:r w:rsidR="00D70F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(два из которых находятся в резерве)</w:t>
      </w:r>
      <w:r w:rsidRPr="00442F8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мар</w:t>
      </w:r>
      <w:r w:rsidR="006231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</w:t>
      </w:r>
      <w:r w:rsidRPr="00442F8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к </w:t>
      </w:r>
      <w:proofErr w:type="spellStart"/>
      <w:r w:rsidR="00263383" w:rsidRPr="002633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Caterpillar</w:t>
      </w:r>
      <w:proofErr w:type="spellEnd"/>
      <w:r w:rsidR="00263383" w:rsidRPr="002633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3412</w:t>
      </w:r>
      <w:r w:rsidR="002633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proofErr w:type="spellStart"/>
      <w:r w:rsidR="002633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Volvo</w:t>
      </w:r>
      <w:proofErr w:type="spellEnd"/>
      <w:r w:rsidR="002633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proofErr w:type="spellStart"/>
      <w:r w:rsidR="00263383" w:rsidRPr="002633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Detroyt</w:t>
      </w:r>
      <w:proofErr w:type="spellEnd"/>
      <w:r w:rsidR="00263383" w:rsidRPr="002633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2000/12</w:t>
      </w:r>
      <w:r w:rsidR="002633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proofErr w:type="spellStart"/>
      <w:r w:rsidR="00263383" w:rsidRPr="002633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Yamaha</w:t>
      </w:r>
      <w:proofErr w:type="spellEnd"/>
      <w:r w:rsidR="002633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442F8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суммарной мощностью </w:t>
      </w:r>
      <w:r w:rsidR="00C73B5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4664</w:t>
      </w:r>
      <w:r w:rsidR="00263383" w:rsidRPr="002633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</w:t>
      </w:r>
      <w:r w:rsidR="00C73B5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99</w:t>
      </w:r>
      <w:r w:rsidRPr="00442F8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кВт/час. Выработка электроэнергии</w:t>
      </w:r>
      <w:r w:rsidR="002633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442F8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</w:t>
      </w:r>
      <w:r w:rsidR="002633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</w:t>
      </w:r>
      <w:r w:rsidRPr="00442F8E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 w:bidi="ar-SA"/>
        </w:rPr>
        <w:t>,</w:t>
      </w:r>
      <w:r w:rsidR="00C73B5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 w:bidi="ar-SA"/>
        </w:rPr>
        <w:t>7</w:t>
      </w:r>
      <w:r w:rsidRPr="00442F8E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 w:bidi="ar-SA"/>
        </w:rPr>
        <w:t xml:space="preserve"> </w:t>
      </w:r>
      <w:proofErr w:type="gramStart"/>
      <w:r w:rsidRPr="00442F8E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 w:bidi="ar-SA"/>
        </w:rPr>
        <w:t>млн</w:t>
      </w:r>
      <w:proofErr w:type="gramEnd"/>
      <w:r w:rsidRPr="00442F8E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 w:bidi="ar-SA"/>
        </w:rPr>
        <w:t xml:space="preserve"> </w:t>
      </w:r>
      <w:proofErr w:type="spellStart"/>
      <w:r w:rsidRPr="00442F8E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 w:bidi="ar-SA"/>
        </w:rPr>
        <w:t>кв</w:t>
      </w:r>
      <w:proofErr w:type="spellEnd"/>
      <w:r w:rsidRPr="00442F8E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 w:bidi="ar-SA"/>
        </w:rPr>
        <w:t>/год.</w:t>
      </w:r>
      <w:r w:rsidRPr="00442F8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gramStart"/>
      <w:r w:rsidRPr="00442F8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Для нормального функционирования систем энергоснабжения в с. </w:t>
      </w:r>
      <w:r w:rsidR="006F4CE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Вывенка</w:t>
      </w:r>
      <w:r w:rsidRPr="00442F8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ежегодно необходимо </w:t>
      </w:r>
      <w:r w:rsidR="00263383" w:rsidRPr="002633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</w:t>
      </w:r>
      <w:r w:rsidR="007F4AB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376</w:t>
      </w:r>
      <w:r w:rsidR="00263383" w:rsidRPr="002633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,3</w:t>
      </w:r>
      <w:r w:rsidR="002633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442F8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тонн дизельного топлива.</w:t>
      </w:r>
      <w:proofErr w:type="gramEnd"/>
      <w:r w:rsidRPr="00442F8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462D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Протяженность электрических сетей составляет </w:t>
      </w:r>
      <w:r w:rsidR="00263383" w:rsidRPr="002633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</w:t>
      </w:r>
      <w:r w:rsidR="007F4AB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8</w:t>
      </w:r>
      <w:r w:rsidR="00263383" w:rsidRPr="002633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км</w:t>
      </w:r>
      <w:r w:rsidR="002633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263383" w:rsidRPr="002633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0,4кВ</w:t>
      </w:r>
      <w:r w:rsidR="00462D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442F8E" w:rsidRPr="00442F8E" w:rsidRDefault="00442F8E" w:rsidP="00442F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442F8E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Выводы:</w:t>
      </w:r>
    </w:p>
    <w:p w:rsidR="00442F8E" w:rsidRPr="00442F8E" w:rsidRDefault="002E5777" w:rsidP="00442F8E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Н</w:t>
      </w:r>
      <w:r w:rsidR="00442F8E" w:rsidRPr="00442F8E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аселени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е</w:t>
      </w:r>
      <w:r w:rsidR="00442F8E" w:rsidRPr="00442F8E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 с</w:t>
      </w:r>
      <w:r w:rsidR="00462DE6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.</w:t>
      </w:r>
      <w:r w:rsidR="00442F8E" w:rsidRPr="00442F8E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 </w:t>
      </w:r>
      <w:r w:rsidR="006F4CE1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Вывенка</w:t>
      </w:r>
      <w:r w:rsidR="00442F8E" w:rsidRPr="00442F8E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 не обеспечен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о</w:t>
      </w:r>
      <w:r w:rsidR="00442F8E" w:rsidRPr="00442F8E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 централизованным водоснабжением.</w:t>
      </w:r>
    </w:p>
    <w:p w:rsidR="00442F8E" w:rsidRPr="00442F8E" w:rsidRDefault="00442F8E" w:rsidP="00442F8E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</w:pPr>
      <w:r w:rsidRPr="00442F8E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Техническое и санитарное состояние объектов водоснабжения неудовлетворительное.</w:t>
      </w:r>
    </w:p>
    <w:p w:rsidR="00442F8E" w:rsidRPr="00442F8E" w:rsidRDefault="00442F8E" w:rsidP="00442F8E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</w:pPr>
      <w:r w:rsidRPr="00442F8E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Качество сбрасываемых сточных вод не соответствует требованиям по очистке. Ливневая канализация отсутствует. Канализационная сеть отсутствует. </w:t>
      </w:r>
    </w:p>
    <w:p w:rsidR="00442F8E" w:rsidRPr="00442F8E" w:rsidRDefault="00442F8E" w:rsidP="00442F8E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</w:pPr>
      <w:r w:rsidRPr="00442F8E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Состояние оборудования ДЭС и электрических сетей села можно назвать удовлетворительным. Электроснабжение потребителей с. </w:t>
      </w:r>
      <w:r w:rsidR="006F4CE1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Вывенка</w:t>
      </w:r>
      <w:r w:rsidRPr="00442F8E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 зависит от исправности ДЭС, а так же завоза топлива, необходимого для функционирования электростанций.</w:t>
      </w:r>
    </w:p>
    <w:p w:rsidR="00CA6278" w:rsidRPr="00D55120" w:rsidRDefault="00CA6278" w:rsidP="00CA6278">
      <w:pPr>
        <w:rPr>
          <w:lang w:val="ru-RU"/>
        </w:rPr>
      </w:pPr>
    </w:p>
    <w:p w:rsidR="00D55120" w:rsidRPr="002D15AB" w:rsidRDefault="00D55120" w:rsidP="002D15AB">
      <w:pPr>
        <w:rPr>
          <w:lang w:val="ru-RU"/>
        </w:rPr>
      </w:pPr>
    </w:p>
    <w:p w:rsidR="0018559B" w:rsidRDefault="0018559B">
      <w:pPr>
        <w:rPr>
          <w:rFonts w:ascii="Times New Roman" w:eastAsiaTheme="majorEastAsia" w:hAnsi="Times New Roman" w:cs="Times New Roman"/>
          <w:b/>
          <w:bCs/>
          <w:color w:val="000000" w:themeColor="text1"/>
          <w:sz w:val="32"/>
          <w:szCs w:val="28"/>
          <w:lang w:val="ru-RU"/>
        </w:rPr>
      </w:pPr>
      <w:bookmarkStart w:id="16" w:name="_Toc235421449"/>
      <w:r>
        <w:rPr>
          <w:rFonts w:ascii="Times New Roman" w:hAnsi="Times New Roman" w:cs="Times New Roman"/>
          <w:color w:val="000000" w:themeColor="text1"/>
          <w:sz w:val="32"/>
          <w:lang w:val="ru-RU"/>
        </w:rPr>
        <w:br w:type="page"/>
      </w:r>
    </w:p>
    <w:p w:rsidR="002D15AB" w:rsidRPr="002D15AB" w:rsidRDefault="002D15AB" w:rsidP="004070DC">
      <w:pPr>
        <w:pStyle w:val="1"/>
        <w:numPr>
          <w:ilvl w:val="0"/>
          <w:numId w:val="0"/>
        </w:numPr>
        <w:rPr>
          <w:rFonts w:ascii="Times New Roman" w:hAnsi="Times New Roman" w:cs="Times New Roman"/>
          <w:color w:val="000000" w:themeColor="text1"/>
          <w:sz w:val="32"/>
          <w:lang w:val="ru-RU"/>
        </w:rPr>
      </w:pPr>
      <w:bookmarkStart w:id="17" w:name="_Toc256106175"/>
      <w:r w:rsidRPr="002D15AB">
        <w:rPr>
          <w:rFonts w:ascii="Times New Roman" w:hAnsi="Times New Roman" w:cs="Times New Roman"/>
          <w:color w:val="000000" w:themeColor="text1"/>
          <w:sz w:val="32"/>
          <w:lang w:val="ru-RU"/>
        </w:rPr>
        <w:lastRenderedPageBreak/>
        <w:t>6. Экологическое состояние и риск возникновения чрезвычайных ситуаци</w:t>
      </w:r>
      <w:r w:rsidR="00FB0E56">
        <w:rPr>
          <w:rFonts w:ascii="Times New Roman" w:hAnsi="Times New Roman" w:cs="Times New Roman"/>
          <w:color w:val="000000" w:themeColor="text1"/>
          <w:sz w:val="32"/>
          <w:lang w:val="ru-RU"/>
        </w:rPr>
        <w:t>й</w:t>
      </w:r>
      <w:r w:rsidRPr="002D15AB">
        <w:rPr>
          <w:rFonts w:ascii="Times New Roman" w:hAnsi="Times New Roman" w:cs="Times New Roman"/>
          <w:color w:val="000000" w:themeColor="text1"/>
          <w:sz w:val="32"/>
          <w:lang w:val="ru-RU"/>
        </w:rPr>
        <w:t xml:space="preserve"> природного и техногенного характера</w:t>
      </w:r>
      <w:bookmarkEnd w:id="16"/>
      <w:bookmarkEnd w:id="17"/>
    </w:p>
    <w:p w:rsidR="006F4CE1" w:rsidRPr="006F4CE1" w:rsidRDefault="006F4CE1" w:rsidP="006F4CE1">
      <w:pPr>
        <w:pStyle w:val="af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  <w:lang w:val="ru-RU"/>
        </w:rPr>
      </w:pPr>
      <w:bookmarkStart w:id="18" w:name="_Toc235421450"/>
      <w:r w:rsidRPr="006F4CE1">
        <w:rPr>
          <w:rFonts w:ascii="Times New Roman" w:hAnsi="Times New Roman"/>
          <w:sz w:val="24"/>
          <w:szCs w:val="24"/>
          <w:lang w:val="ru-RU"/>
        </w:rPr>
        <w:t>Экологическое состояние территории сельского поселения определяется воздействием локальных источников загрязнения на компоненты природной среды, а также трансграничным переносом загрязняющих веществ воздушным и водным путем. Проблемы экологии в суровых климатических условиях, осложненных прибрежным положением, при низком потенциале самовосстановления природных комплексов приобретают первостепенное значение.</w:t>
      </w:r>
    </w:p>
    <w:p w:rsidR="006F4CE1" w:rsidRPr="006F4CE1" w:rsidRDefault="006F4CE1" w:rsidP="006F4CE1">
      <w:pPr>
        <w:pStyle w:val="af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F4CE1">
        <w:rPr>
          <w:rFonts w:ascii="Times New Roman" w:hAnsi="Times New Roman"/>
          <w:sz w:val="24"/>
          <w:szCs w:val="24"/>
          <w:lang w:val="ru-RU"/>
        </w:rPr>
        <w:t xml:space="preserve">Основным источником выбросов в атмосферу является ДЭС, </w:t>
      </w:r>
      <w:proofErr w:type="gramStart"/>
      <w:r w:rsidRPr="006F4CE1">
        <w:rPr>
          <w:rFonts w:ascii="Times New Roman" w:hAnsi="Times New Roman"/>
          <w:sz w:val="24"/>
          <w:szCs w:val="24"/>
          <w:lang w:val="ru-RU"/>
        </w:rPr>
        <w:t>принадлежащая</w:t>
      </w:r>
      <w:proofErr w:type="gramEnd"/>
      <w:r w:rsidRPr="006F4CE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73B5A">
        <w:rPr>
          <w:rFonts w:ascii="Times New Roman" w:hAnsi="Times New Roman"/>
          <w:sz w:val="24"/>
          <w:szCs w:val="24"/>
          <w:lang w:val="ru-RU"/>
        </w:rPr>
        <w:t>ООО «</w:t>
      </w:r>
      <w:proofErr w:type="spellStart"/>
      <w:r w:rsidR="00C73B5A">
        <w:rPr>
          <w:rFonts w:ascii="Times New Roman" w:hAnsi="Times New Roman"/>
          <w:sz w:val="24"/>
          <w:szCs w:val="24"/>
          <w:lang w:val="ru-RU"/>
        </w:rPr>
        <w:t>Вывенское</w:t>
      </w:r>
      <w:proofErr w:type="spellEnd"/>
      <w:r w:rsidR="00C73B5A">
        <w:rPr>
          <w:rFonts w:ascii="Times New Roman" w:hAnsi="Times New Roman"/>
          <w:sz w:val="24"/>
          <w:szCs w:val="24"/>
          <w:lang w:val="ru-RU"/>
        </w:rPr>
        <w:t>»</w:t>
      </w:r>
      <w:r w:rsidRPr="006F4CE1">
        <w:rPr>
          <w:rFonts w:ascii="Times New Roman" w:hAnsi="Times New Roman"/>
          <w:sz w:val="24"/>
          <w:szCs w:val="24"/>
          <w:lang w:val="ru-RU"/>
        </w:rPr>
        <w:t>. Большую долю в составе загрязнителей имеют твердые вещества, оксид азота и оксид углерода, что связано со спецификой источника загрязнения.</w:t>
      </w:r>
    </w:p>
    <w:p w:rsidR="006F4CE1" w:rsidRPr="006F4CE1" w:rsidRDefault="006F4CE1" w:rsidP="006F4CE1">
      <w:pPr>
        <w:pStyle w:val="af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F4CE1">
        <w:rPr>
          <w:rFonts w:ascii="Times New Roman" w:hAnsi="Times New Roman"/>
          <w:sz w:val="24"/>
          <w:szCs w:val="24"/>
          <w:lang w:val="ru-RU"/>
        </w:rPr>
        <w:t>Наиболее неблагоприятные условия по рассеиванию вредных веществ в атмосфере наблюдаются:</w:t>
      </w:r>
    </w:p>
    <w:p w:rsidR="006F4CE1" w:rsidRPr="005E7449" w:rsidRDefault="006F4CE1" w:rsidP="006F4CE1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E7449">
        <w:rPr>
          <w:rFonts w:ascii="Times New Roman" w:hAnsi="Times New Roman"/>
          <w:sz w:val="24"/>
          <w:szCs w:val="24"/>
          <w:lang w:val="ru-RU"/>
        </w:rPr>
        <w:t>в холодное время года (декабрь - март), когда повторяемость приземных инверсий достигает 50-70%;</w:t>
      </w:r>
    </w:p>
    <w:p w:rsidR="006F4CE1" w:rsidRPr="005E7449" w:rsidRDefault="006F4CE1" w:rsidP="006F4CE1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E7449">
        <w:rPr>
          <w:rFonts w:ascii="Times New Roman" w:hAnsi="Times New Roman"/>
          <w:sz w:val="24"/>
          <w:szCs w:val="24"/>
          <w:lang w:val="ru-RU"/>
        </w:rPr>
        <w:t xml:space="preserve">в теплое время года (май, сентябрь), когда характерно наибольшее число дней с туманами и приходится наибольшая повторяемость штилей. </w:t>
      </w:r>
    </w:p>
    <w:p w:rsidR="006F4CE1" w:rsidRPr="006F4CE1" w:rsidRDefault="006F4CE1" w:rsidP="006F4CE1">
      <w:pPr>
        <w:pStyle w:val="af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F4CE1">
        <w:rPr>
          <w:rFonts w:ascii="Times New Roman" w:hAnsi="Times New Roman"/>
          <w:sz w:val="24"/>
          <w:szCs w:val="24"/>
          <w:lang w:val="ru-RU"/>
        </w:rPr>
        <w:t>В эти периоды жилая зона находится под влиянием выбросов. На электростанции не установлены приборы учета выбросов в атмосферу и поверенные приборы учета топлива. Поэтому проконтролировать количество и интенсивность выбросов в тот или иной промежуток времени довольно сложно.</w:t>
      </w:r>
    </w:p>
    <w:p w:rsidR="006F4CE1" w:rsidRPr="006F4CE1" w:rsidRDefault="006F4CE1" w:rsidP="006F4CE1">
      <w:pPr>
        <w:pStyle w:val="af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F4CE1">
        <w:rPr>
          <w:rFonts w:ascii="Times New Roman" w:hAnsi="Times New Roman"/>
          <w:sz w:val="24"/>
          <w:szCs w:val="24"/>
          <w:lang w:val="ru-RU"/>
        </w:rPr>
        <w:t>Основные виды транспорта – воздушный и водный. Село располагается на побережье, поэтому зону внешнего транспорта составляют причал для принятия грузов и пассажиров. Также имеется взлетно-посадочная полоса для вертолетов легкого типа и вертолетная площадка. Количество выбросов от передвижных источников (автотранспорта, авиатранспорта) ввиду отсутствия стационарных постов наблюдения за состоянием атмосферного воздуха на дорогах и вертолетной площадке – не известно.</w:t>
      </w:r>
    </w:p>
    <w:p w:rsidR="006F4CE1" w:rsidRPr="006F4CE1" w:rsidRDefault="006F4CE1" w:rsidP="006F4CE1">
      <w:pPr>
        <w:tabs>
          <w:tab w:val="num" w:pos="0"/>
        </w:tabs>
        <w:spacing w:line="36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  <w:lang w:val="ru-RU"/>
        </w:rPr>
      </w:pPr>
      <w:r w:rsidRPr="005E7449">
        <w:rPr>
          <w:rFonts w:ascii="Times New Roman" w:hAnsi="Times New Roman"/>
          <w:iCs/>
          <w:color w:val="000000"/>
          <w:sz w:val="24"/>
          <w:szCs w:val="24"/>
          <w:lang w:val="ru-RU"/>
        </w:rPr>
        <w:t>Экологическое состояние водных объектов района зависит от следующих факторов:</w:t>
      </w:r>
    </w:p>
    <w:p w:rsidR="006F4CE1" w:rsidRPr="005E7449" w:rsidRDefault="006F4CE1" w:rsidP="006F4CE1">
      <w:pPr>
        <w:pStyle w:val="22"/>
        <w:widowControl w:val="0"/>
        <w:numPr>
          <w:ilvl w:val="0"/>
          <w:numId w:val="19"/>
        </w:numPr>
        <w:tabs>
          <w:tab w:val="clear" w:pos="340"/>
          <w:tab w:val="num" w:pos="851"/>
        </w:tabs>
        <w:spacing w:after="0" w:line="360" w:lineRule="auto"/>
        <w:ind w:firstLine="227"/>
        <w:jc w:val="both"/>
        <w:rPr>
          <w:iCs/>
          <w:color w:val="000000"/>
        </w:rPr>
      </w:pPr>
      <w:proofErr w:type="spellStart"/>
      <w:r w:rsidRPr="005E7449">
        <w:rPr>
          <w:iCs/>
          <w:color w:val="000000"/>
        </w:rPr>
        <w:t>особенностей</w:t>
      </w:r>
      <w:proofErr w:type="spellEnd"/>
      <w:r w:rsidRPr="005E7449">
        <w:rPr>
          <w:iCs/>
          <w:color w:val="000000"/>
        </w:rPr>
        <w:t xml:space="preserve"> </w:t>
      </w:r>
      <w:proofErr w:type="spellStart"/>
      <w:r w:rsidRPr="005E7449">
        <w:rPr>
          <w:iCs/>
          <w:color w:val="000000"/>
        </w:rPr>
        <w:t>месторасположения</w:t>
      </w:r>
      <w:proofErr w:type="spellEnd"/>
      <w:r w:rsidRPr="005E7449">
        <w:rPr>
          <w:iCs/>
          <w:color w:val="000000"/>
        </w:rPr>
        <w:t xml:space="preserve"> </w:t>
      </w:r>
      <w:proofErr w:type="spellStart"/>
      <w:r w:rsidRPr="005E7449">
        <w:rPr>
          <w:iCs/>
          <w:color w:val="000000"/>
        </w:rPr>
        <w:t>сельского</w:t>
      </w:r>
      <w:proofErr w:type="spellEnd"/>
      <w:r w:rsidRPr="005E7449">
        <w:rPr>
          <w:iCs/>
          <w:color w:val="000000"/>
        </w:rPr>
        <w:t xml:space="preserve"> </w:t>
      </w:r>
      <w:proofErr w:type="spellStart"/>
      <w:r w:rsidRPr="005E7449">
        <w:rPr>
          <w:iCs/>
          <w:color w:val="000000"/>
        </w:rPr>
        <w:t>поселения</w:t>
      </w:r>
      <w:proofErr w:type="spellEnd"/>
      <w:r w:rsidRPr="005E7449">
        <w:rPr>
          <w:iCs/>
          <w:color w:val="000000"/>
        </w:rPr>
        <w:t>;</w:t>
      </w:r>
    </w:p>
    <w:p w:rsidR="006F4CE1" w:rsidRPr="005E7449" w:rsidRDefault="006F4CE1" w:rsidP="006F4CE1">
      <w:pPr>
        <w:pStyle w:val="22"/>
        <w:widowControl w:val="0"/>
        <w:numPr>
          <w:ilvl w:val="0"/>
          <w:numId w:val="19"/>
        </w:numPr>
        <w:tabs>
          <w:tab w:val="clear" w:pos="340"/>
          <w:tab w:val="num" w:pos="851"/>
        </w:tabs>
        <w:spacing w:after="0" w:line="360" w:lineRule="auto"/>
        <w:ind w:firstLine="227"/>
        <w:jc w:val="both"/>
        <w:rPr>
          <w:iCs/>
          <w:color w:val="000000"/>
        </w:rPr>
      </w:pPr>
      <w:proofErr w:type="spellStart"/>
      <w:r w:rsidRPr="005E7449">
        <w:rPr>
          <w:iCs/>
          <w:color w:val="000000"/>
        </w:rPr>
        <w:t>геолого-гидрологических</w:t>
      </w:r>
      <w:proofErr w:type="spellEnd"/>
      <w:r w:rsidRPr="005E7449">
        <w:rPr>
          <w:iCs/>
          <w:color w:val="000000"/>
        </w:rPr>
        <w:t xml:space="preserve"> </w:t>
      </w:r>
      <w:proofErr w:type="spellStart"/>
      <w:r w:rsidRPr="005E7449">
        <w:rPr>
          <w:iCs/>
          <w:color w:val="000000"/>
        </w:rPr>
        <w:t>особенностей</w:t>
      </w:r>
      <w:proofErr w:type="spellEnd"/>
      <w:r w:rsidRPr="005E7449">
        <w:rPr>
          <w:iCs/>
          <w:color w:val="000000"/>
        </w:rPr>
        <w:t>;</w:t>
      </w:r>
    </w:p>
    <w:p w:rsidR="006F4CE1" w:rsidRPr="005E7449" w:rsidRDefault="006F4CE1" w:rsidP="006F4CE1">
      <w:pPr>
        <w:pStyle w:val="22"/>
        <w:widowControl w:val="0"/>
        <w:numPr>
          <w:ilvl w:val="0"/>
          <w:numId w:val="19"/>
        </w:numPr>
        <w:tabs>
          <w:tab w:val="clear" w:pos="340"/>
          <w:tab w:val="num" w:pos="851"/>
        </w:tabs>
        <w:spacing w:after="0" w:line="360" w:lineRule="auto"/>
        <w:ind w:firstLine="227"/>
        <w:jc w:val="both"/>
        <w:rPr>
          <w:iCs/>
          <w:color w:val="000000"/>
        </w:rPr>
      </w:pPr>
      <w:proofErr w:type="spellStart"/>
      <w:r w:rsidRPr="005E7449">
        <w:rPr>
          <w:iCs/>
          <w:color w:val="000000"/>
        </w:rPr>
        <w:t>способности</w:t>
      </w:r>
      <w:proofErr w:type="spellEnd"/>
      <w:r w:rsidRPr="005E7449">
        <w:rPr>
          <w:iCs/>
          <w:color w:val="000000"/>
        </w:rPr>
        <w:t xml:space="preserve"> </w:t>
      </w:r>
      <w:proofErr w:type="spellStart"/>
      <w:r w:rsidRPr="005E7449">
        <w:rPr>
          <w:iCs/>
          <w:color w:val="000000"/>
        </w:rPr>
        <w:t>рек</w:t>
      </w:r>
      <w:proofErr w:type="spellEnd"/>
      <w:r w:rsidRPr="005E7449">
        <w:rPr>
          <w:iCs/>
          <w:color w:val="000000"/>
        </w:rPr>
        <w:t xml:space="preserve"> к </w:t>
      </w:r>
      <w:proofErr w:type="spellStart"/>
      <w:r w:rsidRPr="005E7449">
        <w:rPr>
          <w:iCs/>
          <w:color w:val="000000"/>
        </w:rPr>
        <w:t>самоочищению</w:t>
      </w:r>
      <w:proofErr w:type="spellEnd"/>
      <w:r w:rsidRPr="005E7449">
        <w:rPr>
          <w:iCs/>
          <w:color w:val="000000"/>
        </w:rPr>
        <w:t>;</w:t>
      </w:r>
    </w:p>
    <w:p w:rsidR="006F4CE1" w:rsidRPr="006F4CE1" w:rsidRDefault="006F4CE1" w:rsidP="006F4CE1">
      <w:pPr>
        <w:pStyle w:val="22"/>
        <w:widowControl w:val="0"/>
        <w:numPr>
          <w:ilvl w:val="0"/>
          <w:numId w:val="19"/>
        </w:numPr>
        <w:tabs>
          <w:tab w:val="clear" w:pos="340"/>
          <w:tab w:val="num" w:pos="851"/>
        </w:tabs>
        <w:spacing w:after="0" w:line="360" w:lineRule="auto"/>
        <w:ind w:firstLine="227"/>
        <w:jc w:val="both"/>
        <w:rPr>
          <w:iCs/>
          <w:color w:val="000000"/>
          <w:lang w:val="ru-RU"/>
        </w:rPr>
      </w:pPr>
      <w:r w:rsidRPr="006F4CE1">
        <w:rPr>
          <w:iCs/>
          <w:color w:val="000000"/>
          <w:lang w:val="ru-RU"/>
        </w:rPr>
        <w:t>сбросы загрязняющих веществ и стоков в поверхностные и подземные воды;</w:t>
      </w:r>
    </w:p>
    <w:p w:rsidR="006F4CE1" w:rsidRPr="005E7449" w:rsidRDefault="006F4CE1" w:rsidP="006F4CE1">
      <w:pPr>
        <w:pStyle w:val="22"/>
        <w:widowControl w:val="0"/>
        <w:numPr>
          <w:ilvl w:val="0"/>
          <w:numId w:val="19"/>
        </w:numPr>
        <w:tabs>
          <w:tab w:val="clear" w:pos="340"/>
          <w:tab w:val="num" w:pos="851"/>
        </w:tabs>
        <w:spacing w:after="0" w:line="360" w:lineRule="auto"/>
        <w:ind w:firstLine="227"/>
        <w:jc w:val="both"/>
        <w:rPr>
          <w:iCs/>
          <w:color w:val="000000"/>
        </w:rPr>
      </w:pPr>
      <w:proofErr w:type="spellStart"/>
      <w:proofErr w:type="gramStart"/>
      <w:r w:rsidRPr="005E7449">
        <w:rPr>
          <w:iCs/>
          <w:color w:val="000000"/>
        </w:rPr>
        <w:lastRenderedPageBreak/>
        <w:t>загрязнение</w:t>
      </w:r>
      <w:proofErr w:type="spellEnd"/>
      <w:proofErr w:type="gramEnd"/>
      <w:r w:rsidRPr="005E7449">
        <w:rPr>
          <w:iCs/>
          <w:color w:val="000000"/>
        </w:rPr>
        <w:t xml:space="preserve"> </w:t>
      </w:r>
      <w:proofErr w:type="spellStart"/>
      <w:r w:rsidRPr="005E7449">
        <w:rPr>
          <w:iCs/>
          <w:color w:val="000000"/>
        </w:rPr>
        <w:t>от</w:t>
      </w:r>
      <w:proofErr w:type="spellEnd"/>
      <w:r w:rsidRPr="005E7449">
        <w:rPr>
          <w:iCs/>
          <w:color w:val="000000"/>
        </w:rPr>
        <w:t xml:space="preserve"> </w:t>
      </w:r>
      <w:proofErr w:type="spellStart"/>
      <w:r w:rsidRPr="005E7449">
        <w:rPr>
          <w:iCs/>
          <w:color w:val="000000"/>
        </w:rPr>
        <w:t>водного</w:t>
      </w:r>
      <w:proofErr w:type="spellEnd"/>
      <w:r w:rsidRPr="005E7449">
        <w:rPr>
          <w:iCs/>
          <w:color w:val="000000"/>
        </w:rPr>
        <w:t xml:space="preserve"> </w:t>
      </w:r>
      <w:proofErr w:type="spellStart"/>
      <w:r w:rsidRPr="005E7449">
        <w:rPr>
          <w:iCs/>
          <w:color w:val="000000"/>
        </w:rPr>
        <w:t>транспорта</w:t>
      </w:r>
      <w:proofErr w:type="spellEnd"/>
      <w:r w:rsidRPr="005E7449">
        <w:rPr>
          <w:iCs/>
          <w:color w:val="000000"/>
        </w:rPr>
        <w:t>.</w:t>
      </w:r>
    </w:p>
    <w:p w:rsidR="006F4CE1" w:rsidRPr="006F4CE1" w:rsidRDefault="006F4CE1" w:rsidP="006F4CE1">
      <w:pPr>
        <w:pStyle w:val="22"/>
        <w:widowControl w:val="0"/>
        <w:spacing w:after="0" w:line="360" w:lineRule="auto"/>
        <w:ind w:left="0" w:firstLine="567"/>
        <w:jc w:val="both"/>
        <w:rPr>
          <w:iCs/>
          <w:color w:val="000000"/>
          <w:lang w:val="ru-RU"/>
        </w:rPr>
      </w:pPr>
      <w:r w:rsidRPr="006F4CE1">
        <w:rPr>
          <w:lang w:val="ru-RU"/>
        </w:rPr>
        <w:t xml:space="preserve">В с. Вывенка </w:t>
      </w:r>
      <w:r w:rsidRPr="00745458">
        <w:rPr>
          <w:lang w:val="ru-RU"/>
        </w:rPr>
        <w:t>осуществляется</w:t>
      </w:r>
      <w:r w:rsidR="00745458" w:rsidRPr="00745458">
        <w:rPr>
          <w:lang w:val="ru-RU"/>
        </w:rPr>
        <w:t>.</w:t>
      </w:r>
      <w:r w:rsidRPr="00745458">
        <w:rPr>
          <w:lang w:val="ru-RU"/>
        </w:rPr>
        <w:t xml:space="preserve"> Источниками водоснабжения служат </w:t>
      </w:r>
      <w:proofErr w:type="gramStart"/>
      <w:r w:rsidRPr="00745458">
        <w:rPr>
          <w:lang w:val="ru-RU"/>
        </w:rPr>
        <w:t>колодцы</w:t>
      </w:r>
      <w:proofErr w:type="gramEnd"/>
      <w:r w:rsidRPr="00745458">
        <w:rPr>
          <w:lang w:val="ru-RU"/>
        </w:rPr>
        <w:t xml:space="preserve"> и </w:t>
      </w:r>
      <w:r w:rsidRPr="006F4CE1">
        <w:rPr>
          <w:lang w:val="ru-RU"/>
        </w:rPr>
        <w:t xml:space="preserve">используется вода из реки, качество которой </w:t>
      </w:r>
      <w:r w:rsidRPr="006F4CE1">
        <w:rPr>
          <w:iCs/>
          <w:color w:val="000000"/>
          <w:lang w:val="ru-RU"/>
        </w:rPr>
        <w:t>подвержено сезонным колебаниям.</w:t>
      </w:r>
    </w:p>
    <w:p w:rsidR="006F4CE1" w:rsidRPr="006F4CE1" w:rsidRDefault="006F4CE1" w:rsidP="006F4CE1">
      <w:pPr>
        <w:pStyle w:val="22"/>
        <w:widowControl w:val="0"/>
        <w:spacing w:after="0" w:line="360" w:lineRule="auto"/>
        <w:ind w:left="0" w:firstLine="567"/>
        <w:jc w:val="both"/>
        <w:rPr>
          <w:iCs/>
          <w:lang w:val="ru-RU"/>
        </w:rPr>
      </w:pPr>
      <w:r w:rsidRPr="006F4CE1">
        <w:rPr>
          <w:iCs/>
          <w:lang w:val="ru-RU"/>
        </w:rPr>
        <w:t>В целом, загрязнение рек не значительное вследствие отсутствия промышленных предприятий и низкой численности населения.</w:t>
      </w:r>
    </w:p>
    <w:p w:rsidR="006F4CE1" w:rsidRPr="006F4CE1" w:rsidRDefault="006F4CE1" w:rsidP="006F4CE1">
      <w:pPr>
        <w:pStyle w:val="22"/>
        <w:widowControl w:val="0"/>
        <w:spacing w:after="0" w:line="360" w:lineRule="auto"/>
        <w:ind w:left="0" w:firstLine="567"/>
        <w:jc w:val="both"/>
        <w:rPr>
          <w:iCs/>
          <w:lang w:val="ru-RU"/>
        </w:rPr>
      </w:pPr>
      <w:r w:rsidRPr="008516E4">
        <w:rPr>
          <w:iCs/>
          <w:highlight w:val="yellow"/>
          <w:lang w:val="ru-RU"/>
        </w:rPr>
        <w:t xml:space="preserve">Согласно Государственному докладу «О санитарно-эпидемиологической обстановке в Камчатском крае в 2008 году» в </w:t>
      </w:r>
      <w:proofErr w:type="spellStart"/>
      <w:r w:rsidRPr="008516E4">
        <w:rPr>
          <w:iCs/>
          <w:highlight w:val="yellow"/>
          <w:lang w:val="ru-RU"/>
        </w:rPr>
        <w:t>Олюторском</w:t>
      </w:r>
      <w:proofErr w:type="spellEnd"/>
      <w:r w:rsidRPr="008516E4">
        <w:rPr>
          <w:iCs/>
          <w:highlight w:val="yellow"/>
          <w:lang w:val="ru-RU"/>
        </w:rPr>
        <w:t xml:space="preserve"> районе вывоз ТБО проводится нерегулярно. </w:t>
      </w:r>
      <w:proofErr w:type="gramStart"/>
      <w:r w:rsidRPr="008516E4">
        <w:rPr>
          <w:highlight w:val="yellow"/>
          <w:lang w:val="ru-RU"/>
        </w:rPr>
        <w:t>Как и на всей территории района, в с. Вывенка гигиеническая проблема, связанная с загрязнением почвы отходами производства и потребления, актуальна.</w:t>
      </w:r>
      <w:proofErr w:type="gramEnd"/>
      <w:r w:rsidRPr="008516E4">
        <w:rPr>
          <w:highlight w:val="yellow"/>
          <w:lang w:val="ru-RU"/>
        </w:rPr>
        <w:t xml:space="preserve"> </w:t>
      </w:r>
      <w:r w:rsidRPr="008516E4">
        <w:rPr>
          <w:iCs/>
          <w:highlight w:val="yellow"/>
          <w:lang w:val="ru-RU"/>
        </w:rPr>
        <w:t>Для территории характерно наличие несанкционированных свалок, что влечет за собой возможность загрязнения почв, поверхностных и подземных вод и ухудшению санитарно-эпидемиологической обстановки в целом.</w:t>
      </w:r>
      <w:r w:rsidRPr="006F4CE1">
        <w:rPr>
          <w:lang w:val="ru-RU"/>
        </w:rPr>
        <w:t xml:space="preserve"> </w:t>
      </w:r>
      <w:r w:rsidR="00A47CD5">
        <w:rPr>
          <w:color w:val="0F243E" w:themeColor="text2" w:themeShade="80"/>
          <w:sz w:val="20"/>
          <w:szCs w:val="20"/>
          <w:lang w:val="ru-RU"/>
        </w:rPr>
        <w:t>(</w:t>
      </w:r>
      <w:proofErr w:type="spellStart"/>
      <w:r w:rsidR="00A47CD5">
        <w:rPr>
          <w:color w:val="0F243E" w:themeColor="text2" w:themeShade="80"/>
          <w:sz w:val="20"/>
          <w:szCs w:val="20"/>
          <w:lang w:val="ru-RU"/>
        </w:rPr>
        <w:t>комм</w:t>
      </w:r>
      <w:proofErr w:type="gramStart"/>
      <w:r w:rsidR="00A47CD5">
        <w:rPr>
          <w:color w:val="0F243E" w:themeColor="text2" w:themeShade="80"/>
          <w:sz w:val="20"/>
          <w:szCs w:val="20"/>
          <w:lang w:val="ru-RU"/>
        </w:rPr>
        <w:t>:в</w:t>
      </w:r>
      <w:proofErr w:type="spellEnd"/>
      <w:proofErr w:type="gramEnd"/>
      <w:r w:rsidR="00A47CD5">
        <w:rPr>
          <w:color w:val="0F243E" w:themeColor="text2" w:themeShade="80"/>
          <w:sz w:val="20"/>
          <w:szCs w:val="20"/>
          <w:lang w:val="ru-RU"/>
        </w:rPr>
        <w:t xml:space="preserve"> целом вывоз ТБО вообще не проводится как таковой</w:t>
      </w:r>
      <w:r w:rsidR="00B438FD">
        <w:rPr>
          <w:color w:val="0F243E" w:themeColor="text2" w:themeShade="80"/>
          <w:sz w:val="20"/>
          <w:szCs w:val="20"/>
          <w:lang w:val="ru-RU"/>
        </w:rPr>
        <w:t>, так же отсутствуют места для сбора ТБО</w:t>
      </w:r>
      <w:r w:rsidR="00A47CD5">
        <w:rPr>
          <w:color w:val="0F243E" w:themeColor="text2" w:themeShade="80"/>
          <w:sz w:val="20"/>
          <w:szCs w:val="20"/>
          <w:lang w:val="ru-RU"/>
        </w:rPr>
        <w:t>)</w:t>
      </w:r>
    </w:p>
    <w:p w:rsidR="006F4CE1" w:rsidRPr="006F4CE1" w:rsidRDefault="006F4CE1" w:rsidP="006F4CE1">
      <w:pPr>
        <w:pStyle w:val="af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F4CE1">
        <w:rPr>
          <w:rFonts w:ascii="Times New Roman" w:hAnsi="Times New Roman"/>
          <w:sz w:val="24"/>
          <w:szCs w:val="24"/>
          <w:lang w:val="ru-RU"/>
        </w:rPr>
        <w:t>Отсутствие системы плановой очистки территории от бытового мусора, дефицит специализированного транспорта, отсутствие современных и эффективных моделей санитарной очистки приводят к микробному загрязнению почв.</w:t>
      </w:r>
    </w:p>
    <w:p w:rsidR="006F4CE1" w:rsidRPr="003418E6" w:rsidRDefault="006F4CE1" w:rsidP="006F4CE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3418E6">
        <w:rPr>
          <w:rFonts w:ascii="Times New Roman" w:hAnsi="Times New Roman"/>
          <w:snapToGrid w:val="0"/>
          <w:sz w:val="24"/>
          <w:szCs w:val="24"/>
          <w:lang w:val="ru-RU"/>
        </w:rPr>
        <w:t xml:space="preserve">Практика </w:t>
      </w:r>
      <w:proofErr w:type="spellStart"/>
      <w:r w:rsidRPr="003418E6">
        <w:rPr>
          <w:rFonts w:ascii="Times New Roman" w:hAnsi="Times New Roman"/>
          <w:snapToGrid w:val="0"/>
          <w:sz w:val="24"/>
          <w:szCs w:val="24"/>
          <w:lang w:val="ru-RU"/>
        </w:rPr>
        <w:t>канализирования</w:t>
      </w:r>
      <w:proofErr w:type="spellEnd"/>
      <w:r w:rsidRPr="003418E6">
        <w:rPr>
          <w:rFonts w:ascii="Times New Roman" w:hAnsi="Times New Roman"/>
          <w:snapToGrid w:val="0"/>
          <w:sz w:val="24"/>
          <w:szCs w:val="24"/>
          <w:lang w:val="ru-RU"/>
        </w:rPr>
        <w:t xml:space="preserve"> жилых зданий «</w:t>
      </w:r>
      <w:proofErr w:type="gramStart"/>
      <w:r w:rsidRPr="003418E6">
        <w:rPr>
          <w:rFonts w:ascii="Times New Roman" w:hAnsi="Times New Roman"/>
          <w:snapToGrid w:val="0"/>
          <w:sz w:val="24"/>
          <w:szCs w:val="24"/>
          <w:lang w:val="ru-RU"/>
        </w:rPr>
        <w:t>на</w:t>
      </w:r>
      <w:proofErr w:type="gramEnd"/>
      <w:r w:rsidRPr="003418E6">
        <w:rPr>
          <w:rFonts w:ascii="Times New Roman" w:hAnsi="Times New Roman"/>
          <w:snapToGrid w:val="0"/>
          <w:sz w:val="24"/>
          <w:szCs w:val="24"/>
          <w:lang w:val="ru-RU"/>
        </w:rPr>
        <w:t xml:space="preserve"> </w:t>
      </w:r>
      <w:proofErr w:type="gramStart"/>
      <w:r w:rsidRPr="003418E6">
        <w:rPr>
          <w:rFonts w:ascii="Times New Roman" w:hAnsi="Times New Roman"/>
          <w:snapToGrid w:val="0"/>
          <w:sz w:val="24"/>
          <w:szCs w:val="24"/>
          <w:lang w:val="ru-RU"/>
        </w:rPr>
        <w:t>выгреба</w:t>
      </w:r>
      <w:proofErr w:type="gramEnd"/>
      <w:r w:rsidRPr="003418E6">
        <w:rPr>
          <w:rFonts w:ascii="Times New Roman" w:hAnsi="Times New Roman"/>
          <w:snapToGrid w:val="0"/>
          <w:sz w:val="24"/>
          <w:szCs w:val="24"/>
          <w:lang w:val="ru-RU"/>
        </w:rPr>
        <w:t>» и отсутствие систем централизованной канализации, возникновение несанкционированных свалок, выгул собак, наличие бродячих животных – все это является причинами микробного загрязнения почвы на территории жилой застройки.</w:t>
      </w:r>
    </w:p>
    <w:p w:rsidR="006F4CE1" w:rsidRPr="006F4CE1" w:rsidRDefault="006F4CE1" w:rsidP="006F4CE1">
      <w:pPr>
        <w:pStyle w:val="af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F4CE1">
        <w:rPr>
          <w:rFonts w:ascii="Times New Roman" w:hAnsi="Times New Roman"/>
          <w:sz w:val="24"/>
          <w:szCs w:val="24"/>
          <w:lang w:val="ru-RU"/>
        </w:rPr>
        <w:t xml:space="preserve">Сброс сточных вод производится в септики. </w:t>
      </w:r>
    </w:p>
    <w:p w:rsidR="006F4CE1" w:rsidRPr="006F4CE1" w:rsidRDefault="006F4CE1" w:rsidP="006F4CE1">
      <w:pPr>
        <w:pStyle w:val="af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F4CE1">
        <w:rPr>
          <w:rFonts w:ascii="Times New Roman" w:hAnsi="Times New Roman"/>
          <w:sz w:val="24"/>
          <w:szCs w:val="24"/>
          <w:lang w:val="ru-RU"/>
        </w:rPr>
        <w:t>Из-за развития заболоченности на территории есть вероятность загрязнения подземных вод.</w:t>
      </w:r>
    </w:p>
    <w:p w:rsidR="006F4CE1" w:rsidRPr="006F4CE1" w:rsidRDefault="006F4CE1" w:rsidP="006F4CE1">
      <w:pPr>
        <w:pStyle w:val="22"/>
        <w:widowControl w:val="0"/>
        <w:spacing w:after="0" w:line="360" w:lineRule="auto"/>
        <w:ind w:left="0" w:firstLine="567"/>
        <w:jc w:val="both"/>
        <w:rPr>
          <w:iCs/>
          <w:color w:val="000000"/>
          <w:lang w:val="ru-RU"/>
        </w:rPr>
      </w:pPr>
      <w:r w:rsidRPr="006F4CE1">
        <w:rPr>
          <w:iCs/>
          <w:color w:val="000000"/>
          <w:lang w:val="ru-RU"/>
        </w:rPr>
        <w:t xml:space="preserve">Сельское хозяйство в с. Вывенка не развито </w:t>
      </w:r>
      <w:proofErr w:type="gramStart"/>
      <w:r w:rsidRPr="006F4CE1">
        <w:rPr>
          <w:iCs/>
          <w:color w:val="000000"/>
          <w:lang w:val="ru-RU"/>
        </w:rPr>
        <w:t>в следствие</w:t>
      </w:r>
      <w:proofErr w:type="gramEnd"/>
      <w:r w:rsidRPr="006F4CE1">
        <w:rPr>
          <w:iCs/>
          <w:color w:val="000000"/>
          <w:lang w:val="ru-RU"/>
        </w:rPr>
        <w:t xml:space="preserve"> неблагоприятных, суровых климатических условий.</w:t>
      </w:r>
    </w:p>
    <w:p w:rsidR="006F4CE1" w:rsidRPr="006F4CE1" w:rsidRDefault="006F4CE1" w:rsidP="006F4CE1">
      <w:pPr>
        <w:pStyle w:val="af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F4CE1">
        <w:rPr>
          <w:rFonts w:ascii="Times New Roman" w:hAnsi="Times New Roman"/>
          <w:sz w:val="24"/>
          <w:szCs w:val="24"/>
          <w:lang w:val="ru-RU"/>
        </w:rPr>
        <w:t>На территории поселения могут возникать чрезвычайные ситуации как природного, так и техногенного характера.</w:t>
      </w:r>
    </w:p>
    <w:p w:rsidR="006F4CE1" w:rsidRPr="006F4CE1" w:rsidRDefault="006F4CE1" w:rsidP="006F4CE1">
      <w:pPr>
        <w:pStyle w:val="af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F4CE1">
        <w:rPr>
          <w:rFonts w:ascii="Times New Roman" w:hAnsi="Times New Roman"/>
          <w:sz w:val="24"/>
          <w:szCs w:val="24"/>
          <w:lang w:val="ru-RU"/>
        </w:rPr>
        <w:t>Из особо опасных явлений погоды следует отнести высокие, более 30 м/</w:t>
      </w:r>
      <w:proofErr w:type="gramStart"/>
      <w:r w:rsidRPr="006F4CE1">
        <w:rPr>
          <w:rFonts w:ascii="Times New Roman" w:hAnsi="Times New Roman"/>
          <w:sz w:val="24"/>
          <w:szCs w:val="24"/>
          <w:lang w:val="ru-RU"/>
        </w:rPr>
        <w:t>с</w:t>
      </w:r>
      <w:proofErr w:type="gramEnd"/>
      <w:r w:rsidRPr="006F4CE1">
        <w:rPr>
          <w:rFonts w:ascii="Times New Roman" w:hAnsi="Times New Roman"/>
          <w:sz w:val="24"/>
          <w:szCs w:val="24"/>
          <w:lang w:val="ru-RU"/>
        </w:rPr>
        <w:t xml:space="preserve"> скорости ветра, интенсивные продолжительные осадки, обледенение, которые могут привести к нарушению функционирования объектов жизнеобеспечения сел района (таблица 6.3, таблица 6.4)</w:t>
      </w:r>
    </w:p>
    <w:p w:rsidR="006F4CE1" w:rsidRPr="003418E6" w:rsidRDefault="006F4CE1" w:rsidP="006F4CE1">
      <w:pPr>
        <w:pStyle w:val="af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3418E6">
        <w:rPr>
          <w:rFonts w:ascii="Times New Roman" w:hAnsi="Times New Roman"/>
          <w:b/>
          <w:sz w:val="24"/>
          <w:szCs w:val="24"/>
        </w:rPr>
        <w:t>Таблица</w:t>
      </w:r>
      <w:proofErr w:type="spellEnd"/>
      <w:r w:rsidRPr="003418E6">
        <w:rPr>
          <w:rFonts w:ascii="Times New Roman" w:hAnsi="Times New Roman"/>
          <w:b/>
          <w:sz w:val="24"/>
          <w:szCs w:val="24"/>
        </w:rPr>
        <w:t xml:space="preserve"> 6.3.</w:t>
      </w:r>
      <w:proofErr w:type="gramEnd"/>
      <w:r w:rsidRPr="003418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418E6">
        <w:rPr>
          <w:rFonts w:ascii="Times New Roman" w:hAnsi="Times New Roman"/>
          <w:b/>
          <w:sz w:val="24"/>
          <w:szCs w:val="24"/>
        </w:rPr>
        <w:t>Чрезвычайные</w:t>
      </w:r>
      <w:proofErr w:type="spellEnd"/>
      <w:r w:rsidRPr="003418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418E6">
        <w:rPr>
          <w:rFonts w:ascii="Times New Roman" w:hAnsi="Times New Roman"/>
          <w:b/>
          <w:sz w:val="24"/>
          <w:szCs w:val="24"/>
        </w:rPr>
        <w:t>ситуации</w:t>
      </w:r>
      <w:proofErr w:type="spellEnd"/>
      <w:r w:rsidRPr="003418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418E6">
        <w:rPr>
          <w:rFonts w:ascii="Times New Roman" w:hAnsi="Times New Roman"/>
          <w:b/>
          <w:sz w:val="24"/>
          <w:szCs w:val="24"/>
        </w:rPr>
        <w:t>природного</w:t>
      </w:r>
      <w:proofErr w:type="spellEnd"/>
      <w:r w:rsidRPr="003418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418E6">
        <w:rPr>
          <w:rFonts w:ascii="Times New Roman" w:hAnsi="Times New Roman"/>
          <w:b/>
          <w:sz w:val="24"/>
          <w:szCs w:val="24"/>
        </w:rPr>
        <w:t>характера</w:t>
      </w:r>
      <w:proofErr w:type="spellEnd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118"/>
        <w:gridCol w:w="3969"/>
      </w:tblGrid>
      <w:tr w:rsidR="006F4CE1" w:rsidRPr="003418E6" w:rsidTr="00C61C5E">
        <w:tc>
          <w:tcPr>
            <w:tcW w:w="2802" w:type="dxa"/>
            <w:shd w:val="clear" w:color="auto" w:fill="1F497D"/>
          </w:tcPr>
          <w:p w:rsidR="006F4CE1" w:rsidRPr="003418E6" w:rsidRDefault="006F4CE1" w:rsidP="00C61C5E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ru-RU"/>
              </w:rPr>
            </w:pPr>
            <w:r w:rsidRPr="003418E6">
              <w:rPr>
                <w:rFonts w:ascii="Arial" w:hAnsi="Arial" w:cs="Arial"/>
                <w:b/>
                <w:color w:val="FFFFFF"/>
                <w:sz w:val="20"/>
                <w:szCs w:val="20"/>
                <w:lang w:val="ru-RU"/>
              </w:rPr>
              <w:t>Виды опасных природных явлений</w:t>
            </w:r>
          </w:p>
        </w:tc>
        <w:tc>
          <w:tcPr>
            <w:tcW w:w="3118" w:type="dxa"/>
            <w:shd w:val="clear" w:color="auto" w:fill="1F497D"/>
          </w:tcPr>
          <w:p w:rsidR="006F4CE1" w:rsidRPr="003418E6" w:rsidRDefault="006F4CE1" w:rsidP="00C61C5E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ru-RU"/>
              </w:rPr>
            </w:pPr>
            <w:r w:rsidRPr="003418E6">
              <w:rPr>
                <w:rFonts w:ascii="Arial" w:hAnsi="Arial" w:cs="Arial"/>
                <w:b/>
                <w:color w:val="FFFFFF"/>
                <w:sz w:val="20"/>
                <w:szCs w:val="20"/>
                <w:lang w:val="ru-RU"/>
              </w:rPr>
              <w:t>Интенсивность природного явления</w:t>
            </w:r>
          </w:p>
        </w:tc>
        <w:tc>
          <w:tcPr>
            <w:tcW w:w="3969" w:type="dxa"/>
            <w:shd w:val="clear" w:color="auto" w:fill="1F497D"/>
          </w:tcPr>
          <w:p w:rsidR="006F4CE1" w:rsidRPr="003418E6" w:rsidRDefault="006F4CE1" w:rsidP="00C61C5E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ru-RU"/>
              </w:rPr>
            </w:pPr>
            <w:r w:rsidRPr="003418E6">
              <w:rPr>
                <w:rFonts w:ascii="Arial" w:hAnsi="Arial" w:cs="Arial"/>
                <w:b/>
                <w:color w:val="FFFFFF"/>
                <w:sz w:val="20"/>
                <w:szCs w:val="20"/>
                <w:lang w:val="ru-RU"/>
              </w:rPr>
              <w:t>Частота природного явления, год</w:t>
            </w:r>
            <w:r w:rsidRPr="003418E6">
              <w:rPr>
                <w:rFonts w:ascii="Arial" w:hAnsi="Arial" w:cs="Arial"/>
                <w:b/>
                <w:color w:val="FFFFFF"/>
                <w:sz w:val="20"/>
                <w:szCs w:val="20"/>
                <w:vertAlign w:val="superscript"/>
                <w:lang w:val="ru-RU"/>
              </w:rPr>
              <w:t>-1</w:t>
            </w:r>
          </w:p>
        </w:tc>
      </w:tr>
      <w:tr w:rsidR="006F4CE1" w:rsidRPr="003418E6" w:rsidTr="00C61C5E">
        <w:tc>
          <w:tcPr>
            <w:tcW w:w="2802" w:type="dxa"/>
          </w:tcPr>
          <w:p w:rsidR="006F4CE1" w:rsidRPr="003418E6" w:rsidRDefault="006F4CE1" w:rsidP="00C61C5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418E6">
              <w:rPr>
                <w:rFonts w:ascii="Arial" w:hAnsi="Arial" w:cs="Arial"/>
                <w:sz w:val="20"/>
                <w:szCs w:val="20"/>
                <w:lang w:val="ru-RU"/>
              </w:rPr>
              <w:t xml:space="preserve">Ураганы, тайфуны, </w:t>
            </w:r>
            <w:proofErr w:type="gramStart"/>
            <w:r w:rsidRPr="003418E6">
              <w:rPr>
                <w:rFonts w:ascii="Arial" w:hAnsi="Arial" w:cs="Arial"/>
                <w:sz w:val="20"/>
                <w:szCs w:val="20"/>
                <w:lang w:val="ru-RU"/>
              </w:rPr>
              <w:t>м</w:t>
            </w:r>
            <w:proofErr w:type="gramEnd"/>
            <w:r w:rsidRPr="003418E6">
              <w:rPr>
                <w:rFonts w:ascii="Arial" w:hAnsi="Arial" w:cs="Arial"/>
                <w:sz w:val="20"/>
                <w:szCs w:val="20"/>
                <w:lang w:val="ru-RU"/>
              </w:rPr>
              <w:t>/сек</w:t>
            </w:r>
          </w:p>
        </w:tc>
        <w:tc>
          <w:tcPr>
            <w:tcW w:w="3118" w:type="dxa"/>
          </w:tcPr>
          <w:p w:rsidR="006F4CE1" w:rsidRPr="003418E6" w:rsidRDefault="006F4CE1" w:rsidP="00C61C5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418E6">
              <w:rPr>
                <w:rFonts w:ascii="Arial" w:hAnsi="Arial" w:cs="Arial"/>
                <w:sz w:val="20"/>
                <w:szCs w:val="20"/>
                <w:lang w:val="ru-RU"/>
              </w:rPr>
              <w:t>45</w:t>
            </w:r>
          </w:p>
        </w:tc>
        <w:tc>
          <w:tcPr>
            <w:tcW w:w="3969" w:type="dxa"/>
          </w:tcPr>
          <w:p w:rsidR="006F4CE1" w:rsidRPr="003418E6" w:rsidRDefault="006F4CE1" w:rsidP="00C61C5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418E6">
              <w:rPr>
                <w:rFonts w:ascii="Arial" w:hAnsi="Arial" w:cs="Arial"/>
                <w:sz w:val="20"/>
                <w:szCs w:val="20"/>
                <w:lang w:val="ru-RU"/>
              </w:rPr>
              <w:t>1 раз в год</w:t>
            </w:r>
          </w:p>
        </w:tc>
      </w:tr>
      <w:tr w:rsidR="006F4CE1" w:rsidRPr="003418E6" w:rsidTr="00C61C5E">
        <w:tc>
          <w:tcPr>
            <w:tcW w:w="2802" w:type="dxa"/>
          </w:tcPr>
          <w:p w:rsidR="006F4CE1" w:rsidRPr="003418E6" w:rsidRDefault="006F4CE1" w:rsidP="00C61C5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418E6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 xml:space="preserve">Бури, </w:t>
            </w:r>
            <w:proofErr w:type="gramStart"/>
            <w:r w:rsidRPr="003418E6">
              <w:rPr>
                <w:rFonts w:ascii="Arial" w:hAnsi="Arial" w:cs="Arial"/>
                <w:sz w:val="20"/>
                <w:szCs w:val="20"/>
                <w:lang w:val="ru-RU"/>
              </w:rPr>
              <w:t>м</w:t>
            </w:r>
            <w:proofErr w:type="gramEnd"/>
            <w:r w:rsidRPr="003418E6">
              <w:rPr>
                <w:rFonts w:ascii="Arial" w:hAnsi="Arial" w:cs="Arial"/>
                <w:sz w:val="20"/>
                <w:szCs w:val="20"/>
                <w:lang w:val="ru-RU"/>
              </w:rPr>
              <w:t>/сек</w:t>
            </w:r>
          </w:p>
        </w:tc>
        <w:tc>
          <w:tcPr>
            <w:tcW w:w="3118" w:type="dxa"/>
          </w:tcPr>
          <w:p w:rsidR="006F4CE1" w:rsidRPr="003418E6" w:rsidRDefault="006F4CE1" w:rsidP="00C61C5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418E6">
              <w:rPr>
                <w:rFonts w:ascii="Arial" w:hAnsi="Arial" w:cs="Arial"/>
                <w:sz w:val="20"/>
                <w:szCs w:val="20"/>
                <w:lang w:val="ru-RU"/>
              </w:rPr>
              <w:t>14</w:t>
            </w:r>
          </w:p>
        </w:tc>
        <w:tc>
          <w:tcPr>
            <w:tcW w:w="3969" w:type="dxa"/>
          </w:tcPr>
          <w:p w:rsidR="006F4CE1" w:rsidRPr="003418E6" w:rsidRDefault="006F4CE1" w:rsidP="00C61C5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418E6">
              <w:rPr>
                <w:rFonts w:ascii="Arial" w:hAnsi="Arial" w:cs="Arial"/>
                <w:sz w:val="20"/>
                <w:szCs w:val="20"/>
                <w:lang w:val="ru-RU"/>
              </w:rPr>
              <w:t>4 раза в год</w:t>
            </w:r>
          </w:p>
        </w:tc>
      </w:tr>
      <w:tr w:rsidR="006F4CE1" w:rsidRPr="003418E6" w:rsidTr="00C61C5E">
        <w:tc>
          <w:tcPr>
            <w:tcW w:w="2802" w:type="dxa"/>
          </w:tcPr>
          <w:p w:rsidR="006F4CE1" w:rsidRPr="003418E6" w:rsidRDefault="006F4CE1" w:rsidP="00C61C5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418E6">
              <w:rPr>
                <w:rFonts w:ascii="Arial" w:hAnsi="Arial" w:cs="Arial"/>
                <w:sz w:val="20"/>
                <w:szCs w:val="20"/>
                <w:lang w:val="ru-RU"/>
              </w:rPr>
              <w:t xml:space="preserve">Штормы, </w:t>
            </w:r>
            <w:proofErr w:type="gramStart"/>
            <w:r w:rsidRPr="003418E6">
              <w:rPr>
                <w:rFonts w:ascii="Arial" w:hAnsi="Arial" w:cs="Arial"/>
                <w:sz w:val="20"/>
                <w:szCs w:val="20"/>
                <w:lang w:val="ru-RU"/>
              </w:rPr>
              <w:t>м</w:t>
            </w:r>
            <w:proofErr w:type="gramEnd"/>
            <w:r w:rsidRPr="003418E6">
              <w:rPr>
                <w:rFonts w:ascii="Arial" w:hAnsi="Arial" w:cs="Arial"/>
                <w:sz w:val="20"/>
                <w:szCs w:val="20"/>
                <w:lang w:val="ru-RU"/>
              </w:rPr>
              <w:t>/сек</w:t>
            </w:r>
          </w:p>
        </w:tc>
        <w:tc>
          <w:tcPr>
            <w:tcW w:w="3118" w:type="dxa"/>
          </w:tcPr>
          <w:p w:rsidR="006F4CE1" w:rsidRPr="003418E6" w:rsidRDefault="006F4CE1" w:rsidP="00C61C5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418E6">
              <w:rPr>
                <w:rFonts w:ascii="Arial" w:hAnsi="Arial" w:cs="Arial"/>
                <w:sz w:val="20"/>
                <w:szCs w:val="20"/>
                <w:lang w:val="ru-RU"/>
              </w:rPr>
              <w:t>14</w:t>
            </w:r>
          </w:p>
        </w:tc>
        <w:tc>
          <w:tcPr>
            <w:tcW w:w="3969" w:type="dxa"/>
          </w:tcPr>
          <w:p w:rsidR="006F4CE1" w:rsidRPr="003418E6" w:rsidRDefault="006F4CE1" w:rsidP="00C61C5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418E6">
              <w:rPr>
                <w:rFonts w:ascii="Arial" w:hAnsi="Arial" w:cs="Arial"/>
                <w:sz w:val="20"/>
                <w:szCs w:val="20"/>
                <w:lang w:val="ru-RU"/>
              </w:rPr>
              <w:t>100 дней</w:t>
            </w:r>
          </w:p>
        </w:tc>
      </w:tr>
      <w:tr w:rsidR="006F4CE1" w:rsidRPr="003418E6" w:rsidTr="00C61C5E">
        <w:tc>
          <w:tcPr>
            <w:tcW w:w="2802" w:type="dxa"/>
          </w:tcPr>
          <w:p w:rsidR="006F4CE1" w:rsidRPr="003418E6" w:rsidRDefault="006F4CE1" w:rsidP="00C61C5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418E6">
              <w:rPr>
                <w:rFonts w:ascii="Arial" w:hAnsi="Arial" w:cs="Arial"/>
                <w:sz w:val="20"/>
                <w:szCs w:val="20"/>
                <w:lang w:val="ru-RU"/>
              </w:rPr>
              <w:t>Цунами, м</w:t>
            </w:r>
          </w:p>
        </w:tc>
        <w:tc>
          <w:tcPr>
            <w:tcW w:w="3118" w:type="dxa"/>
          </w:tcPr>
          <w:p w:rsidR="006F4CE1" w:rsidRPr="003418E6" w:rsidRDefault="006F4CE1" w:rsidP="00C61C5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418E6">
              <w:rPr>
                <w:rFonts w:ascii="Arial" w:hAnsi="Arial" w:cs="Arial"/>
                <w:sz w:val="20"/>
                <w:szCs w:val="20"/>
                <w:lang w:val="ru-RU"/>
              </w:rPr>
              <w:t>6</w:t>
            </w:r>
          </w:p>
        </w:tc>
        <w:tc>
          <w:tcPr>
            <w:tcW w:w="3969" w:type="dxa"/>
          </w:tcPr>
          <w:p w:rsidR="006F4CE1" w:rsidRPr="003418E6" w:rsidRDefault="006F4CE1" w:rsidP="00C61C5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418E6">
              <w:rPr>
                <w:rFonts w:ascii="Arial" w:hAnsi="Arial" w:cs="Arial"/>
                <w:sz w:val="20"/>
                <w:szCs w:val="20"/>
                <w:lang w:val="ru-RU"/>
              </w:rPr>
              <w:t>1 раз в 30 лет</w:t>
            </w:r>
          </w:p>
        </w:tc>
      </w:tr>
      <w:tr w:rsidR="006F4CE1" w:rsidRPr="003418E6" w:rsidTr="00C61C5E">
        <w:tc>
          <w:tcPr>
            <w:tcW w:w="2802" w:type="dxa"/>
          </w:tcPr>
          <w:p w:rsidR="006F4CE1" w:rsidRPr="003418E6" w:rsidRDefault="006F4CE1" w:rsidP="00C61C5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418E6">
              <w:rPr>
                <w:rFonts w:ascii="Arial" w:hAnsi="Arial" w:cs="Arial"/>
                <w:sz w:val="20"/>
                <w:szCs w:val="20"/>
                <w:lang w:val="ru-RU"/>
              </w:rPr>
              <w:t xml:space="preserve">Наводнения, </w:t>
            </w:r>
            <w:proofErr w:type="gramStart"/>
            <w:r w:rsidRPr="003418E6">
              <w:rPr>
                <w:rFonts w:ascii="Arial" w:hAnsi="Arial" w:cs="Arial"/>
                <w:sz w:val="20"/>
                <w:szCs w:val="20"/>
                <w:lang w:val="ru-RU"/>
              </w:rPr>
              <w:t>м</w:t>
            </w:r>
            <w:proofErr w:type="gramEnd"/>
          </w:p>
        </w:tc>
        <w:tc>
          <w:tcPr>
            <w:tcW w:w="3118" w:type="dxa"/>
          </w:tcPr>
          <w:p w:rsidR="006F4CE1" w:rsidRPr="003418E6" w:rsidRDefault="006F4CE1" w:rsidP="00C61C5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418E6"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</w:p>
        </w:tc>
        <w:tc>
          <w:tcPr>
            <w:tcW w:w="3969" w:type="dxa"/>
          </w:tcPr>
          <w:p w:rsidR="006F4CE1" w:rsidRPr="003418E6" w:rsidRDefault="006F4CE1" w:rsidP="00C61C5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418E6">
              <w:rPr>
                <w:rFonts w:ascii="Arial" w:hAnsi="Arial" w:cs="Arial"/>
                <w:sz w:val="20"/>
                <w:szCs w:val="20"/>
                <w:lang w:val="ru-RU"/>
              </w:rPr>
              <w:t>1 раз в год</w:t>
            </w:r>
          </w:p>
        </w:tc>
      </w:tr>
      <w:tr w:rsidR="006F4CE1" w:rsidRPr="003418E6" w:rsidTr="00C61C5E">
        <w:tc>
          <w:tcPr>
            <w:tcW w:w="2802" w:type="dxa"/>
          </w:tcPr>
          <w:p w:rsidR="006F4CE1" w:rsidRPr="003418E6" w:rsidRDefault="006F4CE1" w:rsidP="00C61C5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418E6">
              <w:rPr>
                <w:rFonts w:ascii="Arial" w:hAnsi="Arial" w:cs="Arial"/>
                <w:sz w:val="20"/>
                <w:szCs w:val="20"/>
                <w:lang w:val="ru-RU"/>
              </w:rPr>
              <w:t xml:space="preserve">Подтопления, </w:t>
            </w:r>
            <w:proofErr w:type="gramStart"/>
            <w:r w:rsidRPr="003418E6">
              <w:rPr>
                <w:rFonts w:ascii="Arial" w:hAnsi="Arial" w:cs="Arial"/>
                <w:sz w:val="20"/>
                <w:szCs w:val="20"/>
                <w:lang w:val="ru-RU"/>
              </w:rPr>
              <w:t>м</w:t>
            </w:r>
            <w:proofErr w:type="gramEnd"/>
          </w:p>
        </w:tc>
        <w:tc>
          <w:tcPr>
            <w:tcW w:w="3118" w:type="dxa"/>
          </w:tcPr>
          <w:p w:rsidR="006F4CE1" w:rsidRPr="003418E6" w:rsidRDefault="006F4CE1" w:rsidP="00C61C5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418E6"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</w:p>
        </w:tc>
        <w:tc>
          <w:tcPr>
            <w:tcW w:w="3969" w:type="dxa"/>
          </w:tcPr>
          <w:p w:rsidR="006F4CE1" w:rsidRPr="003418E6" w:rsidRDefault="006F4CE1" w:rsidP="00C61C5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418E6">
              <w:rPr>
                <w:rFonts w:ascii="Arial" w:hAnsi="Arial" w:cs="Arial"/>
                <w:sz w:val="20"/>
                <w:szCs w:val="20"/>
                <w:lang w:val="ru-RU"/>
              </w:rPr>
              <w:t>7 раз в год</w:t>
            </w:r>
          </w:p>
        </w:tc>
      </w:tr>
    </w:tbl>
    <w:p w:rsidR="006F4CE1" w:rsidRPr="003418E6" w:rsidRDefault="006F4CE1" w:rsidP="006F4CE1">
      <w:pPr>
        <w:pStyle w:val="af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6F4CE1" w:rsidRPr="006F4CE1" w:rsidRDefault="006F4CE1" w:rsidP="006F4CE1">
      <w:pPr>
        <w:pStyle w:val="af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F4CE1">
        <w:rPr>
          <w:rFonts w:ascii="Times New Roman" w:hAnsi="Times New Roman"/>
          <w:sz w:val="24"/>
          <w:szCs w:val="24"/>
          <w:lang w:val="ru-RU"/>
        </w:rPr>
        <w:t xml:space="preserve">Село Вывенка относится к сейсмически опасной зоне, где возможны 6 бальные землетрясения (таблица 6.4). </w:t>
      </w:r>
    </w:p>
    <w:p w:rsidR="006F4CE1" w:rsidRPr="006F4CE1" w:rsidRDefault="006F4CE1" w:rsidP="006F4CE1">
      <w:pPr>
        <w:pStyle w:val="af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F4CE1">
        <w:rPr>
          <w:rFonts w:ascii="Times New Roman" w:hAnsi="Times New Roman"/>
          <w:sz w:val="24"/>
          <w:szCs w:val="24"/>
          <w:lang w:val="ru-RU"/>
        </w:rPr>
        <w:t>Сильные снегопады, циклоны и тайфуны особенно опасны при направлении южного ветра в зимний период. При скорости ветра свыше 30 м/с и направление от севера до востока большая вероятность срыва кровли с домов. При скорости ветра свыше 40 м/</w:t>
      </w:r>
      <w:proofErr w:type="gramStart"/>
      <w:r w:rsidRPr="006F4CE1">
        <w:rPr>
          <w:rFonts w:ascii="Times New Roman" w:hAnsi="Times New Roman"/>
          <w:sz w:val="24"/>
          <w:szCs w:val="24"/>
          <w:lang w:val="ru-RU"/>
        </w:rPr>
        <w:t>с</w:t>
      </w:r>
      <w:proofErr w:type="gramEnd"/>
      <w:r w:rsidRPr="006F4CE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6F4CE1">
        <w:rPr>
          <w:rFonts w:ascii="Times New Roman" w:hAnsi="Times New Roman"/>
          <w:sz w:val="24"/>
          <w:szCs w:val="24"/>
          <w:lang w:val="ru-RU"/>
        </w:rPr>
        <w:t>большая</w:t>
      </w:r>
      <w:proofErr w:type="gramEnd"/>
      <w:r w:rsidRPr="006F4CE1">
        <w:rPr>
          <w:rFonts w:ascii="Times New Roman" w:hAnsi="Times New Roman"/>
          <w:sz w:val="24"/>
          <w:szCs w:val="24"/>
          <w:lang w:val="ru-RU"/>
        </w:rPr>
        <w:t xml:space="preserve"> вероятность выхода из строя котельной.</w:t>
      </w:r>
    </w:p>
    <w:p w:rsidR="006F4CE1" w:rsidRPr="006F4CE1" w:rsidRDefault="006F4CE1" w:rsidP="006F4CE1">
      <w:pPr>
        <w:pStyle w:val="af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F4CE1">
        <w:rPr>
          <w:rFonts w:ascii="Times New Roman" w:hAnsi="Times New Roman"/>
          <w:sz w:val="24"/>
          <w:szCs w:val="24"/>
          <w:lang w:val="ru-RU"/>
        </w:rPr>
        <w:t xml:space="preserve">В настоящее время на территории поселения потенциально опасными объектами возникновения чрезвычайных ситуаций техногенного характера является склад ГСМ, котельная, а также дома с печным отоплением. </w:t>
      </w:r>
    </w:p>
    <w:p w:rsidR="006F4CE1" w:rsidRPr="006F4CE1" w:rsidRDefault="006F4CE1" w:rsidP="006F4CE1">
      <w:pPr>
        <w:pStyle w:val="af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F4CE1">
        <w:rPr>
          <w:rFonts w:ascii="Times New Roman" w:hAnsi="Times New Roman"/>
          <w:sz w:val="24"/>
          <w:szCs w:val="24"/>
          <w:lang w:val="ru-RU"/>
        </w:rPr>
        <w:t xml:space="preserve">При аварии на </w:t>
      </w:r>
      <w:proofErr w:type="spellStart"/>
      <w:r w:rsidRPr="006F4CE1">
        <w:rPr>
          <w:rFonts w:ascii="Times New Roman" w:hAnsi="Times New Roman"/>
          <w:sz w:val="24"/>
          <w:szCs w:val="24"/>
          <w:lang w:val="ru-RU"/>
        </w:rPr>
        <w:t>взрыво</w:t>
      </w:r>
      <w:proofErr w:type="spellEnd"/>
      <w:r w:rsidRPr="006F4CE1">
        <w:rPr>
          <w:rFonts w:ascii="Times New Roman" w:hAnsi="Times New Roman"/>
          <w:sz w:val="24"/>
          <w:szCs w:val="24"/>
          <w:lang w:val="ru-RU"/>
        </w:rPr>
        <w:t>- и пожароопасных объектах: ликвидировать очаги нет возможности в связи с отсутствием противопожарной техники.</w:t>
      </w:r>
    </w:p>
    <w:p w:rsidR="006F4CE1" w:rsidRPr="005E7449" w:rsidRDefault="006F4CE1" w:rsidP="006F4CE1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418E6">
        <w:rPr>
          <w:rFonts w:ascii="Times New Roman" w:hAnsi="Times New Roman"/>
          <w:sz w:val="24"/>
          <w:szCs w:val="24"/>
          <w:lang w:val="ru-RU"/>
        </w:rPr>
        <w:t>Среди чрезвычайных ситуаций техногенного характера большая доля приходится на пожары на объектах социально-бытового назначения, преимущественно на объектах с печным отоплением. Причинами в основном являются нарушение пожарной безопасности, правил эксплуатации электрооборудования и неосторожное обращение с огнем.</w:t>
      </w:r>
      <w:r w:rsidRPr="003418E6">
        <w:rPr>
          <w:rFonts w:ascii="Times New Roman" w:hAnsi="Times New Roman"/>
          <w:color w:val="000000"/>
          <w:sz w:val="24"/>
          <w:szCs w:val="24"/>
          <w:lang w:val="ru-RU"/>
        </w:rPr>
        <w:t xml:space="preserve"> Степень износа жилого фонда высокая.</w:t>
      </w:r>
    </w:p>
    <w:p w:rsidR="006F4CE1" w:rsidRPr="006F4CE1" w:rsidRDefault="006F4CE1" w:rsidP="006F4CE1">
      <w:pPr>
        <w:pStyle w:val="af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:rsidR="006F4CE1" w:rsidRPr="006F4CE1" w:rsidRDefault="006F4CE1" w:rsidP="006F4CE1">
      <w:pPr>
        <w:pStyle w:val="af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  <w:highlight w:val="yellow"/>
          <w:lang w:val="ru-RU"/>
        </w:rPr>
        <w:sectPr w:rsidR="006F4CE1" w:rsidRPr="006F4CE1" w:rsidSect="00C61C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4CE1" w:rsidRPr="006F4CE1" w:rsidRDefault="006F4CE1" w:rsidP="006F4CE1">
      <w:pPr>
        <w:pStyle w:val="af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F4CE1">
        <w:rPr>
          <w:rFonts w:ascii="Times New Roman" w:hAnsi="Times New Roman"/>
          <w:b/>
          <w:sz w:val="24"/>
          <w:szCs w:val="24"/>
          <w:lang w:val="ru-RU"/>
        </w:rPr>
        <w:lastRenderedPageBreak/>
        <w:t>Таблица 6.4. Вероятность и последствия возникновения землетрясений на территории с. Вывенка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418"/>
        <w:gridCol w:w="1559"/>
        <w:gridCol w:w="1701"/>
        <w:gridCol w:w="2126"/>
        <w:gridCol w:w="2126"/>
        <w:gridCol w:w="2127"/>
      </w:tblGrid>
      <w:tr w:rsidR="006F4CE1" w:rsidRPr="003418E6" w:rsidTr="00C61C5E">
        <w:tc>
          <w:tcPr>
            <w:tcW w:w="1809" w:type="dxa"/>
            <w:vMerge w:val="restart"/>
            <w:shd w:val="clear" w:color="auto" w:fill="1F497D"/>
          </w:tcPr>
          <w:p w:rsidR="006F4CE1" w:rsidRPr="003418E6" w:rsidRDefault="006F4CE1" w:rsidP="00C61C5E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ru-RU"/>
              </w:rPr>
            </w:pPr>
            <w:r w:rsidRPr="003418E6">
              <w:rPr>
                <w:rFonts w:ascii="Arial" w:hAnsi="Arial" w:cs="Arial"/>
                <w:b/>
                <w:color w:val="FFFFFF"/>
                <w:sz w:val="20"/>
                <w:szCs w:val="20"/>
                <w:lang w:val="ru-RU"/>
              </w:rPr>
              <w:t>Виды опасных природных явлений</w:t>
            </w:r>
          </w:p>
        </w:tc>
        <w:tc>
          <w:tcPr>
            <w:tcW w:w="1843" w:type="dxa"/>
            <w:vMerge w:val="restart"/>
            <w:shd w:val="clear" w:color="auto" w:fill="1F497D"/>
          </w:tcPr>
          <w:p w:rsidR="006F4CE1" w:rsidRPr="003418E6" w:rsidRDefault="006F4CE1" w:rsidP="00C61C5E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ru-RU"/>
              </w:rPr>
            </w:pPr>
            <w:r w:rsidRPr="003418E6">
              <w:rPr>
                <w:rFonts w:ascii="Arial" w:hAnsi="Arial" w:cs="Arial"/>
                <w:b/>
                <w:color w:val="FFFFFF"/>
                <w:sz w:val="20"/>
                <w:szCs w:val="20"/>
                <w:lang w:val="ru-RU"/>
              </w:rPr>
              <w:t>Интенсивность природного явления</w:t>
            </w:r>
          </w:p>
        </w:tc>
        <w:tc>
          <w:tcPr>
            <w:tcW w:w="1418" w:type="dxa"/>
            <w:vMerge w:val="restart"/>
            <w:shd w:val="clear" w:color="auto" w:fill="1F497D"/>
          </w:tcPr>
          <w:p w:rsidR="006F4CE1" w:rsidRPr="003418E6" w:rsidRDefault="006F4CE1" w:rsidP="00C61C5E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ru-RU"/>
              </w:rPr>
            </w:pPr>
            <w:r w:rsidRPr="003418E6">
              <w:rPr>
                <w:rFonts w:ascii="Arial" w:hAnsi="Arial" w:cs="Arial"/>
                <w:b/>
                <w:color w:val="FFFFFF"/>
                <w:sz w:val="20"/>
                <w:szCs w:val="20"/>
                <w:lang w:val="ru-RU"/>
              </w:rPr>
              <w:t>Частота природного явления год</w:t>
            </w:r>
            <w:r w:rsidRPr="003418E6">
              <w:rPr>
                <w:rFonts w:ascii="Arial" w:hAnsi="Arial" w:cs="Arial"/>
                <w:b/>
                <w:color w:val="FFFFFF"/>
                <w:sz w:val="20"/>
                <w:szCs w:val="20"/>
                <w:vertAlign w:val="superscript"/>
                <w:lang w:val="ru-RU"/>
              </w:rPr>
              <w:t>-1</w:t>
            </w:r>
          </w:p>
        </w:tc>
        <w:tc>
          <w:tcPr>
            <w:tcW w:w="1559" w:type="dxa"/>
            <w:vMerge w:val="restart"/>
            <w:shd w:val="clear" w:color="auto" w:fill="1F497D"/>
          </w:tcPr>
          <w:p w:rsidR="006F4CE1" w:rsidRPr="003418E6" w:rsidRDefault="006F4CE1" w:rsidP="00C61C5E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ru-RU"/>
              </w:rPr>
            </w:pPr>
            <w:r w:rsidRPr="003418E6">
              <w:rPr>
                <w:rFonts w:ascii="Arial" w:hAnsi="Arial" w:cs="Arial"/>
                <w:b/>
                <w:color w:val="FFFFFF"/>
                <w:sz w:val="20"/>
                <w:szCs w:val="20"/>
                <w:lang w:val="ru-RU"/>
              </w:rPr>
              <w:t>Размеры зон вероятной ЧС, км</w:t>
            </w:r>
            <w:proofErr w:type="gramStart"/>
            <w:r w:rsidRPr="003418E6">
              <w:rPr>
                <w:rFonts w:ascii="Arial" w:hAnsi="Arial" w:cs="Arial"/>
                <w:b/>
                <w:color w:val="FFFFFF"/>
                <w:sz w:val="20"/>
                <w:szCs w:val="20"/>
                <w:vertAlign w:val="superscript"/>
                <w:lang w:val="ru-RU"/>
              </w:rPr>
              <w:t>2</w:t>
            </w:r>
            <w:proofErr w:type="gramEnd"/>
          </w:p>
        </w:tc>
        <w:tc>
          <w:tcPr>
            <w:tcW w:w="1701" w:type="dxa"/>
            <w:vMerge w:val="restart"/>
            <w:shd w:val="clear" w:color="auto" w:fill="1F497D"/>
          </w:tcPr>
          <w:p w:rsidR="006F4CE1" w:rsidRPr="003418E6" w:rsidRDefault="006F4CE1" w:rsidP="00C61C5E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ru-RU"/>
              </w:rPr>
            </w:pPr>
            <w:r w:rsidRPr="003418E6">
              <w:rPr>
                <w:rFonts w:ascii="Arial" w:hAnsi="Arial" w:cs="Arial"/>
                <w:b/>
                <w:color w:val="FFFFFF"/>
                <w:sz w:val="20"/>
                <w:szCs w:val="20"/>
                <w:lang w:val="ru-RU"/>
              </w:rPr>
              <w:t>Возможное количество населенных пунктов, попадающих в зону ЧС, тыс. чел.</w:t>
            </w:r>
          </w:p>
        </w:tc>
        <w:tc>
          <w:tcPr>
            <w:tcW w:w="2126" w:type="dxa"/>
            <w:vMerge w:val="restart"/>
            <w:shd w:val="clear" w:color="auto" w:fill="1F497D"/>
          </w:tcPr>
          <w:p w:rsidR="006F4CE1" w:rsidRPr="003418E6" w:rsidRDefault="006F4CE1" w:rsidP="00C61C5E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ru-RU"/>
              </w:rPr>
            </w:pPr>
            <w:r w:rsidRPr="003418E6">
              <w:rPr>
                <w:rFonts w:ascii="Arial" w:hAnsi="Arial" w:cs="Arial"/>
                <w:b/>
                <w:color w:val="FFFFFF"/>
                <w:sz w:val="20"/>
                <w:szCs w:val="20"/>
                <w:lang w:val="ru-RU"/>
              </w:rPr>
              <w:t>Возможная численность населения в зоне ЧС с нарушением условий жизнедеятельности, тыс. чел</w:t>
            </w:r>
          </w:p>
        </w:tc>
        <w:tc>
          <w:tcPr>
            <w:tcW w:w="4253" w:type="dxa"/>
            <w:gridSpan w:val="2"/>
            <w:shd w:val="clear" w:color="auto" w:fill="1F497D"/>
          </w:tcPr>
          <w:p w:rsidR="006F4CE1" w:rsidRPr="003418E6" w:rsidRDefault="006F4CE1" w:rsidP="00C61C5E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ru-RU"/>
              </w:rPr>
            </w:pPr>
            <w:r w:rsidRPr="003418E6">
              <w:rPr>
                <w:rFonts w:ascii="Arial" w:hAnsi="Arial" w:cs="Arial"/>
                <w:b/>
                <w:color w:val="FFFFFF"/>
                <w:sz w:val="20"/>
                <w:szCs w:val="20"/>
                <w:lang w:val="ru-RU"/>
              </w:rPr>
              <w:t>Социально-экономические последствия</w:t>
            </w:r>
          </w:p>
        </w:tc>
      </w:tr>
      <w:tr w:rsidR="006F4CE1" w:rsidRPr="003418E6" w:rsidTr="00C61C5E">
        <w:tc>
          <w:tcPr>
            <w:tcW w:w="1809" w:type="dxa"/>
            <w:vMerge/>
            <w:shd w:val="clear" w:color="auto" w:fill="1F497D"/>
          </w:tcPr>
          <w:p w:rsidR="006F4CE1" w:rsidRPr="003418E6" w:rsidRDefault="006F4CE1" w:rsidP="00C61C5E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  <w:shd w:val="clear" w:color="auto" w:fill="1F497D"/>
          </w:tcPr>
          <w:p w:rsidR="006F4CE1" w:rsidRPr="003418E6" w:rsidRDefault="006F4CE1" w:rsidP="00C61C5E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  <w:shd w:val="clear" w:color="auto" w:fill="1F497D"/>
          </w:tcPr>
          <w:p w:rsidR="006F4CE1" w:rsidRPr="003418E6" w:rsidRDefault="006F4CE1" w:rsidP="00C61C5E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shd w:val="clear" w:color="auto" w:fill="1F497D"/>
          </w:tcPr>
          <w:p w:rsidR="006F4CE1" w:rsidRPr="003418E6" w:rsidRDefault="006F4CE1" w:rsidP="00C61C5E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1F497D"/>
          </w:tcPr>
          <w:p w:rsidR="006F4CE1" w:rsidRPr="003418E6" w:rsidRDefault="006F4CE1" w:rsidP="00C61C5E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1F497D"/>
          </w:tcPr>
          <w:p w:rsidR="006F4CE1" w:rsidRPr="003418E6" w:rsidRDefault="006F4CE1" w:rsidP="00C61C5E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1F497D"/>
          </w:tcPr>
          <w:p w:rsidR="006F4CE1" w:rsidRPr="003418E6" w:rsidRDefault="006F4CE1" w:rsidP="00C61C5E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ru-RU"/>
              </w:rPr>
            </w:pPr>
            <w:r w:rsidRPr="003418E6">
              <w:rPr>
                <w:rFonts w:ascii="Arial" w:hAnsi="Arial" w:cs="Arial"/>
                <w:b/>
                <w:color w:val="FFFFFF"/>
                <w:sz w:val="20"/>
                <w:szCs w:val="20"/>
                <w:lang w:val="ru-RU"/>
              </w:rPr>
              <w:t>Возможное число пострадавших, чел.</w:t>
            </w:r>
          </w:p>
        </w:tc>
        <w:tc>
          <w:tcPr>
            <w:tcW w:w="2127" w:type="dxa"/>
            <w:shd w:val="clear" w:color="auto" w:fill="1F497D"/>
          </w:tcPr>
          <w:p w:rsidR="006F4CE1" w:rsidRPr="003418E6" w:rsidRDefault="006F4CE1" w:rsidP="00C61C5E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ru-RU"/>
              </w:rPr>
            </w:pPr>
            <w:r w:rsidRPr="003418E6">
              <w:rPr>
                <w:rFonts w:ascii="Arial" w:hAnsi="Arial" w:cs="Arial"/>
                <w:b/>
                <w:color w:val="FFFFFF"/>
                <w:sz w:val="20"/>
                <w:szCs w:val="20"/>
                <w:lang w:val="ru-RU"/>
              </w:rPr>
              <w:t>Возможный ущерб, млн. руб.</w:t>
            </w:r>
          </w:p>
        </w:tc>
      </w:tr>
      <w:tr w:rsidR="006F4CE1" w:rsidRPr="003418E6" w:rsidTr="00C61C5E">
        <w:tc>
          <w:tcPr>
            <w:tcW w:w="1809" w:type="dxa"/>
          </w:tcPr>
          <w:p w:rsidR="006F4CE1" w:rsidRPr="003418E6" w:rsidRDefault="006F4CE1" w:rsidP="00C61C5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418E6">
              <w:rPr>
                <w:rFonts w:ascii="Arial" w:hAnsi="Arial" w:cs="Arial"/>
                <w:sz w:val="20"/>
                <w:szCs w:val="20"/>
                <w:lang w:val="ru-RU"/>
              </w:rPr>
              <w:t>Землетрясения, балл</w:t>
            </w:r>
          </w:p>
        </w:tc>
        <w:tc>
          <w:tcPr>
            <w:tcW w:w="1843" w:type="dxa"/>
          </w:tcPr>
          <w:p w:rsidR="006F4CE1" w:rsidRPr="003418E6" w:rsidRDefault="006F4CE1" w:rsidP="00C61C5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418E6">
              <w:rPr>
                <w:rFonts w:ascii="Arial" w:hAnsi="Arial" w:cs="Arial"/>
                <w:sz w:val="20"/>
                <w:szCs w:val="20"/>
                <w:lang w:val="ru-RU"/>
              </w:rPr>
              <w:t>6 баллов</w:t>
            </w:r>
          </w:p>
        </w:tc>
        <w:tc>
          <w:tcPr>
            <w:tcW w:w="1418" w:type="dxa"/>
          </w:tcPr>
          <w:p w:rsidR="006F4CE1" w:rsidRPr="003418E6" w:rsidRDefault="006F4CE1" w:rsidP="00C61C5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418E6">
              <w:rPr>
                <w:rFonts w:ascii="Arial" w:hAnsi="Arial" w:cs="Arial"/>
                <w:sz w:val="20"/>
                <w:szCs w:val="20"/>
                <w:lang w:val="ru-RU"/>
              </w:rPr>
              <w:t>1 раз в10 лет</w:t>
            </w:r>
          </w:p>
        </w:tc>
        <w:tc>
          <w:tcPr>
            <w:tcW w:w="1559" w:type="dxa"/>
          </w:tcPr>
          <w:p w:rsidR="006F4CE1" w:rsidRPr="003418E6" w:rsidRDefault="006F4CE1" w:rsidP="00C61C5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418E6">
              <w:rPr>
                <w:rFonts w:ascii="Arial" w:hAnsi="Arial" w:cs="Arial"/>
                <w:sz w:val="20"/>
                <w:szCs w:val="20"/>
                <w:lang w:val="ru-RU"/>
              </w:rPr>
              <w:t>5</w:t>
            </w:r>
          </w:p>
        </w:tc>
        <w:tc>
          <w:tcPr>
            <w:tcW w:w="1701" w:type="dxa"/>
          </w:tcPr>
          <w:p w:rsidR="006F4CE1" w:rsidRPr="003418E6" w:rsidRDefault="006F4CE1" w:rsidP="00C61C5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418E6"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</w:p>
        </w:tc>
        <w:tc>
          <w:tcPr>
            <w:tcW w:w="2126" w:type="dxa"/>
          </w:tcPr>
          <w:p w:rsidR="006F4CE1" w:rsidRPr="003418E6" w:rsidRDefault="006F4CE1" w:rsidP="00C61C5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418E6">
              <w:rPr>
                <w:rFonts w:ascii="Arial" w:hAnsi="Arial" w:cs="Arial"/>
                <w:sz w:val="20"/>
                <w:szCs w:val="20"/>
                <w:lang w:val="ru-RU"/>
              </w:rPr>
              <w:t>331</w:t>
            </w:r>
          </w:p>
        </w:tc>
        <w:tc>
          <w:tcPr>
            <w:tcW w:w="2126" w:type="dxa"/>
          </w:tcPr>
          <w:p w:rsidR="006F4CE1" w:rsidRPr="003418E6" w:rsidRDefault="006F4CE1" w:rsidP="00C61C5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418E6">
              <w:rPr>
                <w:rFonts w:ascii="Arial" w:hAnsi="Arial" w:cs="Arial"/>
                <w:sz w:val="20"/>
                <w:szCs w:val="20"/>
                <w:lang w:val="ru-RU"/>
              </w:rPr>
              <w:t>282</w:t>
            </w:r>
          </w:p>
        </w:tc>
        <w:tc>
          <w:tcPr>
            <w:tcW w:w="2127" w:type="dxa"/>
          </w:tcPr>
          <w:p w:rsidR="006F4CE1" w:rsidRPr="003418E6" w:rsidRDefault="006F4CE1" w:rsidP="00C61C5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418E6"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</w:p>
        </w:tc>
      </w:tr>
    </w:tbl>
    <w:p w:rsidR="006F4CE1" w:rsidRPr="003418E6" w:rsidRDefault="006F4CE1" w:rsidP="006F4CE1">
      <w:pPr>
        <w:rPr>
          <w:lang w:val="ru-RU"/>
        </w:rPr>
      </w:pPr>
    </w:p>
    <w:p w:rsidR="00F437A7" w:rsidRPr="004070DC" w:rsidRDefault="00F437A7" w:rsidP="00DE577F">
      <w:pPr>
        <w:spacing w:after="0"/>
        <w:sectPr w:rsidR="00F437A7" w:rsidRPr="004070DC" w:rsidSect="00E07F57">
          <w:footerReference w:type="default" r:id="rId17"/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2D15AB" w:rsidRPr="00F437A7" w:rsidRDefault="002D15AB" w:rsidP="005A205C">
      <w:pPr>
        <w:pStyle w:val="1"/>
        <w:numPr>
          <w:ilvl w:val="0"/>
          <w:numId w:val="0"/>
        </w:numPr>
        <w:rPr>
          <w:rFonts w:ascii="Times New Roman" w:hAnsi="Times New Roman" w:cs="Times New Roman"/>
          <w:color w:val="000000" w:themeColor="text1"/>
          <w:sz w:val="32"/>
          <w:lang w:val="ru-RU"/>
        </w:rPr>
      </w:pPr>
      <w:bookmarkStart w:id="19" w:name="_Toc256106176"/>
      <w:r w:rsidRPr="002D15AB">
        <w:rPr>
          <w:rFonts w:ascii="Times New Roman" w:hAnsi="Times New Roman" w:cs="Times New Roman"/>
          <w:color w:val="000000" w:themeColor="text1"/>
          <w:sz w:val="32"/>
          <w:lang w:val="ru-RU"/>
        </w:rPr>
        <w:lastRenderedPageBreak/>
        <w:t xml:space="preserve">7. </w:t>
      </w:r>
      <w:proofErr w:type="gramStart"/>
      <w:r w:rsidRPr="002D15AB">
        <w:rPr>
          <w:rFonts w:ascii="Times New Roman" w:hAnsi="Times New Roman" w:cs="Times New Roman"/>
          <w:color w:val="000000" w:themeColor="text1"/>
          <w:sz w:val="32"/>
          <w:lang w:val="ru-RU"/>
        </w:rPr>
        <w:t>Архитектурно-планировочная</w:t>
      </w:r>
      <w:proofErr w:type="gramEnd"/>
      <w:r w:rsidRPr="002D15AB">
        <w:rPr>
          <w:rFonts w:ascii="Times New Roman" w:hAnsi="Times New Roman" w:cs="Times New Roman"/>
          <w:color w:val="000000" w:themeColor="text1"/>
          <w:sz w:val="32"/>
          <w:lang w:val="ru-RU"/>
        </w:rPr>
        <w:t xml:space="preserve"> организации села</w:t>
      </w:r>
      <w:bookmarkEnd w:id="18"/>
      <w:bookmarkEnd w:id="19"/>
    </w:p>
    <w:p w:rsidR="00745458" w:rsidRPr="00745458" w:rsidRDefault="00745458" w:rsidP="007454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bookmarkStart w:id="20" w:name="_Toc235421451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Сельское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посление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Вывенка состоит из единственного населенного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пунта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r w:rsidRPr="008516E4">
        <w:rPr>
          <w:rFonts w:ascii="Times New Roman" w:eastAsia="Times New Roman" w:hAnsi="Times New Roman" w:cs="Times New Roman"/>
          <w:sz w:val="24"/>
          <w:szCs w:val="24"/>
          <w:highlight w:val="yellow"/>
          <w:lang w:val="ru-RU" w:eastAsia="ru-RU" w:bidi="ar-SA"/>
        </w:rPr>
        <w:t>Застроенная территория – собственно село Вывенка имеет площадь около 0,5 км</w:t>
      </w:r>
      <w:proofErr w:type="gramStart"/>
      <w:r w:rsidRPr="008516E4">
        <w:rPr>
          <w:rFonts w:ascii="Times New Roman" w:eastAsia="Times New Roman" w:hAnsi="Times New Roman" w:cs="Times New Roman"/>
          <w:sz w:val="24"/>
          <w:szCs w:val="24"/>
          <w:highlight w:val="yellow"/>
          <w:vertAlign w:val="superscript"/>
          <w:lang w:val="ru-RU" w:eastAsia="ru-RU" w:bidi="ar-SA"/>
        </w:rPr>
        <w:t>2</w:t>
      </w:r>
      <w:proofErr w:type="gramEnd"/>
      <w:r w:rsidRPr="007454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A47CD5">
        <w:rPr>
          <w:rFonts w:ascii="Times New Roman" w:hAnsi="Times New Roman"/>
          <w:color w:val="0F243E" w:themeColor="text2" w:themeShade="80"/>
          <w:sz w:val="20"/>
          <w:szCs w:val="20"/>
          <w:lang w:val="ru-RU"/>
        </w:rPr>
        <w:t xml:space="preserve">(комм: </w:t>
      </w:r>
      <w:proofErr w:type="spellStart"/>
      <w:r w:rsidR="00A47CD5">
        <w:rPr>
          <w:rFonts w:ascii="Times New Roman" w:hAnsi="Times New Roman"/>
          <w:color w:val="0F243E" w:themeColor="text2" w:themeShade="80"/>
          <w:sz w:val="20"/>
          <w:szCs w:val="20"/>
          <w:lang w:val="ru-RU"/>
        </w:rPr>
        <w:t>указанна</w:t>
      </w:r>
      <w:proofErr w:type="spellEnd"/>
      <w:r w:rsidR="00A47CD5">
        <w:rPr>
          <w:rFonts w:ascii="Times New Roman" w:hAnsi="Times New Roman"/>
          <w:color w:val="0F243E" w:themeColor="text2" w:themeShade="80"/>
          <w:sz w:val="20"/>
          <w:szCs w:val="20"/>
          <w:lang w:val="ru-RU"/>
        </w:rPr>
        <w:t xml:space="preserve"> явная ошибка в площади застроенной территории) </w:t>
      </w:r>
      <w:r w:rsidRPr="007454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и расположено в центральной части территории сельского поселения. </w:t>
      </w:r>
    </w:p>
    <w:p w:rsidR="00745458" w:rsidRPr="00745458" w:rsidRDefault="00745458" w:rsidP="007454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454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Планировочный каркас территории села не выражен. Территория села состоит </w:t>
      </w:r>
      <w:proofErr w:type="gramStart"/>
      <w:r w:rsidRPr="007454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из</w:t>
      </w:r>
      <w:proofErr w:type="gramEnd"/>
      <w:r w:rsidRPr="007454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gramStart"/>
      <w:r w:rsidRPr="007454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жил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затройки</w:t>
      </w:r>
      <w:proofErr w:type="spellEnd"/>
      <w:r w:rsidRPr="007454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которые образуют ядро населенного пункта. Искусственное озеленение, благоустройства, твердое покрытие улиц и тротуаров отсутствует. Уличная сеть не выражена.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Общественно-деловой центр сформирован в окрестностях здания сельской администрации.</w:t>
      </w:r>
    </w:p>
    <w:p w:rsidR="007476A0" w:rsidRPr="007476A0" w:rsidRDefault="007476A0" w:rsidP="007476A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7476A0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Выводы:</w:t>
      </w:r>
    </w:p>
    <w:p w:rsidR="007476A0" w:rsidRPr="008516E4" w:rsidRDefault="007476A0" w:rsidP="007476A0">
      <w:pPr>
        <w:numPr>
          <w:ilvl w:val="0"/>
          <w:numId w:val="32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val="ru-RU" w:bidi="ar-SA"/>
        </w:rPr>
      </w:pPr>
      <w:r w:rsidRPr="008516E4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val="ru-RU" w:bidi="ar-SA"/>
        </w:rPr>
        <w:t>Планировочная структура села устоявшаяся и не требует существенной реорганизации основных осей и функциональных зон</w:t>
      </w:r>
      <w:proofErr w:type="gramStart"/>
      <w:r w:rsidRPr="008516E4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val="ru-RU" w:bidi="ar-SA"/>
        </w:rPr>
        <w:t>.</w:t>
      </w:r>
      <w:proofErr w:type="gramEnd"/>
      <w:r w:rsidRPr="008516E4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val="ru-RU" w:bidi="ar-SA"/>
        </w:rPr>
        <w:t xml:space="preserve"> </w:t>
      </w:r>
      <w:r w:rsidR="00A47CD5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val="ru-RU" w:bidi="ar-SA"/>
        </w:rPr>
        <w:t xml:space="preserve"> </w:t>
      </w:r>
      <w:r w:rsidR="00A47CD5">
        <w:rPr>
          <w:rFonts w:ascii="Times New Roman" w:hAnsi="Times New Roman"/>
          <w:color w:val="0F243E" w:themeColor="text2" w:themeShade="80"/>
          <w:sz w:val="20"/>
          <w:szCs w:val="20"/>
          <w:lang w:val="ru-RU"/>
        </w:rPr>
        <w:t>(</w:t>
      </w:r>
      <w:proofErr w:type="gramStart"/>
      <w:r w:rsidR="00A47CD5">
        <w:rPr>
          <w:rFonts w:ascii="Times New Roman" w:hAnsi="Times New Roman"/>
          <w:color w:val="0F243E" w:themeColor="text2" w:themeShade="80"/>
          <w:sz w:val="20"/>
          <w:szCs w:val="20"/>
          <w:lang w:val="ru-RU"/>
        </w:rPr>
        <w:t>к</w:t>
      </w:r>
      <w:proofErr w:type="gramEnd"/>
      <w:r w:rsidR="00A47CD5">
        <w:rPr>
          <w:rFonts w:ascii="Times New Roman" w:hAnsi="Times New Roman"/>
          <w:color w:val="0F243E" w:themeColor="text2" w:themeShade="80"/>
          <w:sz w:val="20"/>
          <w:szCs w:val="20"/>
          <w:lang w:val="ru-RU"/>
        </w:rPr>
        <w:t>омм: планировочная структура села требует существенной реорганизации основных осей и функциональных зон по причине сильной абразии береговой линии, морской эрозии и частых затоплений морской водой территории МО СП «село Вывенка»</w:t>
      </w:r>
      <w:r w:rsidR="00F60B08">
        <w:rPr>
          <w:rFonts w:ascii="Times New Roman" w:hAnsi="Times New Roman"/>
          <w:color w:val="0F243E" w:themeColor="text2" w:themeShade="80"/>
          <w:sz w:val="20"/>
          <w:szCs w:val="20"/>
          <w:lang w:val="ru-RU"/>
        </w:rPr>
        <w:t>)</w:t>
      </w:r>
    </w:p>
    <w:p w:rsidR="007476A0" w:rsidRPr="007476A0" w:rsidRDefault="007476A0" w:rsidP="007476A0">
      <w:pPr>
        <w:numPr>
          <w:ilvl w:val="0"/>
          <w:numId w:val="32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bidi="ar-SA"/>
        </w:rPr>
      </w:pPr>
      <w:r w:rsidRPr="007476A0">
        <w:rPr>
          <w:rFonts w:ascii="Times New Roman" w:eastAsia="Times New Roman" w:hAnsi="Times New Roman" w:cs="Times New Roman"/>
          <w:i/>
          <w:sz w:val="24"/>
          <w:szCs w:val="24"/>
          <w:lang w:val="ru-RU" w:bidi="ar-SA"/>
        </w:rPr>
        <w:t>Коммунально-складские, промышленные территории и жилые отдалены друг от друга и не перемежаются.</w:t>
      </w:r>
    </w:p>
    <w:p w:rsidR="007476A0" w:rsidRPr="007476A0" w:rsidRDefault="007476A0" w:rsidP="007476A0">
      <w:pPr>
        <w:numPr>
          <w:ilvl w:val="0"/>
          <w:numId w:val="3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516E4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val="ru-RU" w:eastAsia="ru-RU" w:bidi="ar-SA"/>
        </w:rPr>
        <w:t>Общее состояние благоустроенности поселка и состояние жилого фонда находятся на низком уровне</w:t>
      </w:r>
      <w:proofErr w:type="gramStart"/>
      <w:r w:rsidRPr="007476A0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.</w:t>
      </w:r>
      <w:proofErr w:type="gramEnd"/>
      <w:r w:rsidR="00A47CD5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 </w:t>
      </w:r>
      <w:r w:rsidR="00A47CD5">
        <w:rPr>
          <w:rFonts w:ascii="Times New Roman" w:hAnsi="Times New Roman"/>
          <w:color w:val="0F243E" w:themeColor="text2" w:themeShade="80"/>
          <w:sz w:val="20"/>
          <w:szCs w:val="20"/>
          <w:lang w:val="ru-RU"/>
        </w:rPr>
        <w:t>(</w:t>
      </w:r>
      <w:proofErr w:type="gramStart"/>
      <w:r w:rsidR="00A47CD5">
        <w:rPr>
          <w:rFonts w:ascii="Times New Roman" w:hAnsi="Times New Roman"/>
          <w:color w:val="0F243E" w:themeColor="text2" w:themeShade="80"/>
          <w:sz w:val="20"/>
          <w:szCs w:val="20"/>
          <w:lang w:val="ru-RU"/>
        </w:rPr>
        <w:t>к</w:t>
      </w:r>
      <w:proofErr w:type="gramEnd"/>
      <w:r w:rsidR="00A47CD5">
        <w:rPr>
          <w:rFonts w:ascii="Times New Roman" w:hAnsi="Times New Roman"/>
          <w:color w:val="0F243E" w:themeColor="text2" w:themeShade="80"/>
          <w:sz w:val="20"/>
          <w:szCs w:val="20"/>
          <w:lang w:val="ru-RU"/>
        </w:rPr>
        <w:t>омм:</w:t>
      </w:r>
      <w:r w:rsidR="00A47CD5" w:rsidRPr="00A47CD5">
        <w:rPr>
          <w:rFonts w:ascii="Times New Roman" w:hAnsi="Times New Roman"/>
          <w:color w:val="0F243E" w:themeColor="text2" w:themeShade="80"/>
          <w:sz w:val="20"/>
          <w:szCs w:val="20"/>
          <w:lang w:val="ru-RU"/>
        </w:rPr>
        <w:t xml:space="preserve"> </w:t>
      </w:r>
      <w:r w:rsidR="00A47CD5">
        <w:rPr>
          <w:rFonts w:ascii="Times New Roman" w:hAnsi="Times New Roman"/>
          <w:color w:val="0F243E" w:themeColor="text2" w:themeShade="80"/>
          <w:sz w:val="20"/>
          <w:szCs w:val="20"/>
          <w:lang w:val="ru-RU"/>
        </w:rPr>
        <w:t xml:space="preserve">Администрацией МО СП «село Вывенка» благоустройство поселка в целом не </w:t>
      </w:r>
      <w:proofErr w:type="gramStart"/>
      <w:r w:rsidR="00A47CD5">
        <w:rPr>
          <w:rFonts w:ascii="Times New Roman" w:hAnsi="Times New Roman"/>
          <w:color w:val="0F243E" w:themeColor="text2" w:themeShade="80"/>
          <w:sz w:val="20"/>
          <w:szCs w:val="20"/>
          <w:lang w:val="ru-RU"/>
        </w:rPr>
        <w:t>производится</w:t>
      </w:r>
      <w:proofErr w:type="gramEnd"/>
      <w:r w:rsidR="00A47CD5">
        <w:rPr>
          <w:rFonts w:ascii="Times New Roman" w:hAnsi="Times New Roman"/>
          <w:color w:val="0F243E" w:themeColor="text2" w:themeShade="80"/>
          <w:sz w:val="20"/>
          <w:szCs w:val="20"/>
          <w:lang w:val="ru-RU"/>
        </w:rPr>
        <w:t xml:space="preserve"> и никогда не производилось, состояние </w:t>
      </w:r>
      <w:proofErr w:type="spellStart"/>
      <w:r w:rsidR="00A47CD5">
        <w:rPr>
          <w:rFonts w:ascii="Times New Roman" w:hAnsi="Times New Roman"/>
          <w:color w:val="0F243E" w:themeColor="text2" w:themeShade="80"/>
          <w:sz w:val="20"/>
          <w:szCs w:val="20"/>
          <w:lang w:val="ru-RU"/>
        </w:rPr>
        <w:t>жилищьного</w:t>
      </w:r>
      <w:proofErr w:type="spellEnd"/>
      <w:r w:rsidR="00A47CD5">
        <w:rPr>
          <w:rFonts w:ascii="Times New Roman" w:hAnsi="Times New Roman"/>
          <w:color w:val="0F243E" w:themeColor="text2" w:themeShade="80"/>
          <w:sz w:val="20"/>
          <w:szCs w:val="20"/>
          <w:lang w:val="ru-RU"/>
        </w:rPr>
        <w:t xml:space="preserve"> фонда находится на критическом уровне)</w:t>
      </w:r>
    </w:p>
    <w:p w:rsidR="00CA6278" w:rsidRPr="00D55120" w:rsidRDefault="00CA6278" w:rsidP="00CA6278">
      <w:pPr>
        <w:rPr>
          <w:lang w:val="ru-RU"/>
        </w:rPr>
      </w:pPr>
    </w:p>
    <w:p w:rsidR="0018559B" w:rsidRDefault="0018559B">
      <w:pPr>
        <w:rPr>
          <w:rFonts w:ascii="Times New Roman" w:eastAsiaTheme="majorEastAsia" w:hAnsi="Times New Roman" w:cs="Times New Roman"/>
          <w:b/>
          <w:bCs/>
          <w:color w:val="000000" w:themeColor="text1"/>
          <w:sz w:val="32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32"/>
          <w:lang w:val="ru-RU"/>
        </w:rPr>
        <w:br w:type="page"/>
      </w:r>
    </w:p>
    <w:p w:rsidR="002D15AB" w:rsidRPr="002D15AB" w:rsidRDefault="002D15AB" w:rsidP="005A205C">
      <w:pPr>
        <w:pStyle w:val="1"/>
        <w:numPr>
          <w:ilvl w:val="0"/>
          <w:numId w:val="0"/>
        </w:numPr>
        <w:rPr>
          <w:rFonts w:ascii="Times New Roman" w:hAnsi="Times New Roman" w:cs="Times New Roman"/>
          <w:color w:val="000000" w:themeColor="text1"/>
          <w:sz w:val="32"/>
          <w:lang w:val="ru-RU"/>
        </w:rPr>
      </w:pPr>
      <w:bookmarkStart w:id="21" w:name="_Toc256106177"/>
      <w:r w:rsidRPr="002D15AB">
        <w:rPr>
          <w:rFonts w:ascii="Times New Roman" w:hAnsi="Times New Roman" w:cs="Times New Roman"/>
          <w:color w:val="000000" w:themeColor="text1"/>
          <w:sz w:val="32"/>
          <w:lang w:val="ru-RU"/>
        </w:rPr>
        <w:lastRenderedPageBreak/>
        <w:t>8. Современное использование территории сельского поселения и комплексная оценка развития села</w:t>
      </w:r>
      <w:bookmarkEnd w:id="20"/>
      <w:bookmarkEnd w:id="21"/>
    </w:p>
    <w:p w:rsidR="00745458" w:rsidRDefault="00745458" w:rsidP="00745458">
      <w:pPr>
        <w:spacing w:after="12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2" w:name="_Toc203198772"/>
      <w:bookmarkStart w:id="23" w:name="_Toc235421452"/>
      <w:r w:rsidRPr="00B969FD">
        <w:rPr>
          <w:rFonts w:ascii="Times New Roman" w:hAnsi="Times New Roman" w:cs="Times New Roman"/>
          <w:sz w:val="24"/>
          <w:szCs w:val="24"/>
          <w:lang w:val="ru-RU"/>
        </w:rPr>
        <w:t xml:space="preserve">Современная демографическая ситуация характеризуется как кризисная. Из неблагоприятных характеристик выделяются сверхвысокая смертность населения, отток молодого населения, исключительно ранняя смертность населения. Среди благоприятных отмечается повышенная доля лиц в трудоспособном возрасте. </w:t>
      </w:r>
    </w:p>
    <w:p w:rsidR="00BA1644" w:rsidRDefault="00BA1644" w:rsidP="00745458">
      <w:pPr>
        <w:spacing w:after="120" w:line="360" w:lineRule="auto"/>
        <w:ind w:firstLine="706"/>
        <w:jc w:val="both"/>
        <w:rPr>
          <w:rFonts w:ascii="Times New Roman" w:hAnsi="Times New Roman"/>
          <w:sz w:val="24"/>
          <w:szCs w:val="24"/>
          <w:lang w:val="ru-RU"/>
        </w:rPr>
      </w:pPr>
      <w:r w:rsidRPr="00BA1644">
        <w:rPr>
          <w:rFonts w:ascii="Times New Roman" w:hAnsi="Times New Roman"/>
          <w:sz w:val="24"/>
          <w:szCs w:val="24"/>
          <w:lang w:val="ru-RU"/>
        </w:rPr>
        <w:t xml:space="preserve">Промышленность с. Вывенка представлена только одним </w:t>
      </w:r>
      <w:proofErr w:type="spellStart"/>
      <w:r w:rsidRPr="00BA1644">
        <w:rPr>
          <w:rFonts w:ascii="Times New Roman" w:hAnsi="Times New Roman"/>
          <w:sz w:val="24"/>
          <w:szCs w:val="24"/>
          <w:lang w:val="ru-RU"/>
        </w:rPr>
        <w:t>рыбоперерабатывающим</w:t>
      </w:r>
      <w:proofErr w:type="spellEnd"/>
      <w:r w:rsidRPr="00BA1644">
        <w:rPr>
          <w:rFonts w:ascii="Times New Roman" w:hAnsi="Times New Roman"/>
          <w:sz w:val="24"/>
          <w:szCs w:val="24"/>
          <w:lang w:val="ru-RU"/>
        </w:rPr>
        <w:t xml:space="preserve"> предприятием. Другие виды деятельности и отрасли экономики, включая сельское хозяйство, в рассматриваемом поселении не развиты. Недостаточно высокий уровень переработки рыбы на заводе сдерживает заложенный потенциал, заключающийся в увеличении добавленной стоимости продукции, а также социальных и налоговых эффектов от работы отрасли.</w:t>
      </w:r>
    </w:p>
    <w:p w:rsidR="00745458" w:rsidRPr="00B969FD" w:rsidRDefault="00745458" w:rsidP="00745458">
      <w:pPr>
        <w:spacing w:after="12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16E4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В целом с.</w:t>
      </w:r>
      <w:r w:rsidRPr="008516E4">
        <w:rPr>
          <w:rFonts w:ascii="Times New Roman" w:hAnsi="Times New Roman" w:cs="Times New Roman"/>
          <w:sz w:val="24"/>
          <w:szCs w:val="24"/>
          <w:highlight w:val="yellow"/>
        </w:rPr>
        <w:t> </w:t>
      </w:r>
      <w:proofErr w:type="spellStart"/>
      <w:r w:rsidR="00BA1644" w:rsidRPr="008516E4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Вывекна</w:t>
      </w:r>
      <w:proofErr w:type="spellEnd"/>
      <w:r w:rsidRPr="008516E4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обеспечено всеми необходимыми объектами социальной инфраструктуры, однако большинство зданий находится в неудовлетворительном состоянии и требует реконструкции</w:t>
      </w:r>
      <w:proofErr w:type="gramStart"/>
      <w:r w:rsidRPr="008516E4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.</w:t>
      </w:r>
      <w:proofErr w:type="gramEnd"/>
      <w:r w:rsidR="00A47C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7CD5">
        <w:rPr>
          <w:rFonts w:ascii="Times New Roman" w:hAnsi="Times New Roman"/>
          <w:color w:val="0F243E" w:themeColor="text2" w:themeShade="80"/>
          <w:sz w:val="20"/>
          <w:szCs w:val="20"/>
          <w:lang w:val="ru-RU"/>
        </w:rPr>
        <w:t>(</w:t>
      </w:r>
      <w:proofErr w:type="gramStart"/>
      <w:r w:rsidR="00A47CD5">
        <w:rPr>
          <w:rFonts w:ascii="Times New Roman" w:hAnsi="Times New Roman"/>
          <w:color w:val="0F243E" w:themeColor="text2" w:themeShade="80"/>
          <w:sz w:val="20"/>
          <w:szCs w:val="20"/>
          <w:lang w:val="ru-RU"/>
        </w:rPr>
        <w:t>к</w:t>
      </w:r>
      <w:proofErr w:type="gramEnd"/>
      <w:r w:rsidR="00A47CD5">
        <w:rPr>
          <w:rFonts w:ascii="Times New Roman" w:hAnsi="Times New Roman"/>
          <w:color w:val="0F243E" w:themeColor="text2" w:themeShade="80"/>
          <w:sz w:val="20"/>
          <w:szCs w:val="20"/>
          <w:lang w:val="ru-RU"/>
        </w:rPr>
        <w:t xml:space="preserve">омм: реконструкция на данный момент не рассматривается в целом, так как </w:t>
      </w:r>
      <w:r w:rsidR="007C6D11">
        <w:rPr>
          <w:rFonts w:ascii="Times New Roman" w:hAnsi="Times New Roman"/>
          <w:color w:val="0F243E" w:themeColor="text2" w:themeShade="80"/>
          <w:sz w:val="20"/>
          <w:szCs w:val="20"/>
          <w:lang w:val="ru-RU"/>
        </w:rPr>
        <w:t>здания находятся в аварийном состоянии)</w:t>
      </w:r>
      <w:r w:rsidRPr="00B969FD">
        <w:rPr>
          <w:rFonts w:ascii="Times New Roman" w:hAnsi="Times New Roman" w:cs="Times New Roman"/>
          <w:sz w:val="24"/>
          <w:szCs w:val="24"/>
          <w:lang w:val="ru-RU"/>
        </w:rPr>
        <w:t xml:space="preserve"> Актуальным стоит вопрос об оптимизации объектов соцкультбыта. В связи с этим в поселении необходимо проведение инвентаризации объектов социальной инфраструктуры, объединение нескольких социальных объектов, что будет способствовать более экономичному использованию тепло- и электроэнергии. Необходимо повышение качества образования и медицины.</w:t>
      </w:r>
    </w:p>
    <w:p w:rsidR="00745458" w:rsidRPr="00B969FD" w:rsidRDefault="00745458" w:rsidP="00745458">
      <w:pPr>
        <w:spacing w:after="12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9FD">
        <w:rPr>
          <w:rFonts w:ascii="Times New Roman" w:hAnsi="Times New Roman" w:cs="Times New Roman"/>
          <w:sz w:val="24"/>
          <w:szCs w:val="24"/>
          <w:lang w:val="ru-RU"/>
        </w:rPr>
        <w:t>Состояние улично-дорожной сети требует реконструкции с проведением работ по водоотведению. Необходима реконструкция существующих дорог. Текущее состояние объектов воздушного транспорта требует модернизации.</w:t>
      </w:r>
    </w:p>
    <w:p w:rsidR="00745458" w:rsidRPr="00B969FD" w:rsidRDefault="00745458" w:rsidP="00745458">
      <w:pPr>
        <w:spacing w:after="12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716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70168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Существующий жилой фонд удовлет</w:t>
      </w:r>
      <w:r w:rsidR="00BA1644" w:rsidRPr="00070168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воряет потребности населения с. </w:t>
      </w:r>
      <w:proofErr w:type="spellStart"/>
      <w:r w:rsidR="00BA1644" w:rsidRPr="00070168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Вывекна</w:t>
      </w:r>
      <w:proofErr w:type="spellEnd"/>
      <w:r w:rsidR="00BA1644" w:rsidRPr="00070168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</w:t>
      </w:r>
      <w:r w:rsidRPr="00070168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в </w:t>
      </w:r>
      <w:proofErr w:type="spellStart"/>
      <w:r w:rsidRPr="00070168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обеспечен</w:t>
      </w:r>
      <w:r w:rsidR="00BA1644" w:rsidRPr="00070168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ости</w:t>
      </w:r>
      <w:proofErr w:type="spellEnd"/>
      <w:r w:rsidRPr="00070168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жилой площадью. Учитывая нынешнее состояние жилищного фонда в с </w:t>
      </w:r>
      <w:proofErr w:type="spellStart"/>
      <w:r w:rsidRPr="00070168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Апука</w:t>
      </w:r>
      <w:proofErr w:type="spellEnd"/>
      <w:r w:rsidRPr="00070168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необходимо создание переселенческого жилищного фонда для расселения граждан из ветхого и аварийного жилья</w:t>
      </w:r>
      <w:proofErr w:type="gramStart"/>
      <w:r w:rsidRPr="00070168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.</w:t>
      </w:r>
      <w:proofErr w:type="gramEnd"/>
      <w:r w:rsidR="007C6D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6D11">
        <w:rPr>
          <w:rFonts w:ascii="Times New Roman" w:hAnsi="Times New Roman"/>
          <w:color w:val="0F243E" w:themeColor="text2" w:themeShade="80"/>
          <w:sz w:val="20"/>
          <w:szCs w:val="20"/>
          <w:lang w:val="ru-RU"/>
        </w:rPr>
        <w:t>(</w:t>
      </w:r>
      <w:proofErr w:type="gramStart"/>
      <w:r w:rsidR="007C6D11">
        <w:rPr>
          <w:rFonts w:ascii="Times New Roman" w:hAnsi="Times New Roman"/>
          <w:color w:val="0F243E" w:themeColor="text2" w:themeShade="80"/>
          <w:sz w:val="20"/>
          <w:szCs w:val="20"/>
          <w:lang w:val="ru-RU"/>
        </w:rPr>
        <w:t>к</w:t>
      </w:r>
      <w:proofErr w:type="gramEnd"/>
      <w:r w:rsidR="007C6D11">
        <w:rPr>
          <w:rFonts w:ascii="Times New Roman" w:hAnsi="Times New Roman"/>
          <w:color w:val="0F243E" w:themeColor="text2" w:themeShade="80"/>
          <w:sz w:val="20"/>
          <w:szCs w:val="20"/>
          <w:lang w:val="ru-RU"/>
        </w:rPr>
        <w:t xml:space="preserve">омм: существующий жилищный фон полностью не удовлетворяет потребности населения с. Вывенка. </w:t>
      </w:r>
      <w:proofErr w:type="gramStart"/>
      <w:r w:rsidR="007C6D11">
        <w:rPr>
          <w:rFonts w:ascii="Times New Roman" w:hAnsi="Times New Roman"/>
          <w:color w:val="0F243E" w:themeColor="text2" w:themeShade="80"/>
          <w:sz w:val="20"/>
          <w:szCs w:val="20"/>
          <w:lang w:val="ru-RU"/>
        </w:rPr>
        <w:t>Т</w:t>
      </w:r>
      <w:r w:rsidR="00DA7618">
        <w:rPr>
          <w:rFonts w:ascii="Times New Roman" w:hAnsi="Times New Roman"/>
          <w:color w:val="0F243E" w:themeColor="text2" w:themeShade="80"/>
          <w:sz w:val="20"/>
          <w:szCs w:val="20"/>
          <w:lang w:val="ru-RU"/>
        </w:rPr>
        <w:t xml:space="preserve">ак же упоминается с. </w:t>
      </w:r>
      <w:proofErr w:type="spellStart"/>
      <w:r w:rsidR="00DA7618">
        <w:rPr>
          <w:rFonts w:ascii="Times New Roman" w:hAnsi="Times New Roman"/>
          <w:color w:val="0F243E" w:themeColor="text2" w:themeShade="80"/>
          <w:sz w:val="20"/>
          <w:szCs w:val="20"/>
          <w:lang w:val="ru-RU"/>
        </w:rPr>
        <w:t>Апука</w:t>
      </w:r>
      <w:proofErr w:type="spellEnd"/>
      <w:r w:rsidR="00DA7618">
        <w:rPr>
          <w:rFonts w:ascii="Times New Roman" w:hAnsi="Times New Roman"/>
          <w:color w:val="0F243E" w:themeColor="text2" w:themeShade="80"/>
          <w:sz w:val="20"/>
          <w:szCs w:val="20"/>
          <w:lang w:val="ru-RU"/>
        </w:rPr>
        <w:t>)</w:t>
      </w:r>
      <w:proofErr w:type="gramEnd"/>
    </w:p>
    <w:p w:rsidR="0018559B" w:rsidRDefault="00BA1644" w:rsidP="00BA1644">
      <w:pPr>
        <w:spacing w:after="120" w:line="360" w:lineRule="auto"/>
        <w:ind w:firstLine="706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sz w:val="32"/>
          <w:szCs w:val="28"/>
          <w:lang w:val="ru-RU"/>
        </w:rPr>
      </w:pPr>
      <w:r w:rsidRPr="00BA1644">
        <w:rPr>
          <w:rFonts w:ascii="Times New Roman" w:hAnsi="Times New Roman" w:cs="Times New Roman"/>
          <w:sz w:val="24"/>
          <w:szCs w:val="24"/>
          <w:lang w:val="ru-RU"/>
        </w:rPr>
        <w:t xml:space="preserve">Население с. Вывенка не обеспечено централизованным водоснабжением. </w:t>
      </w:r>
      <w:r w:rsidR="00745458" w:rsidRPr="00B969FD">
        <w:rPr>
          <w:rFonts w:ascii="Times New Roman" w:hAnsi="Times New Roman" w:cs="Times New Roman"/>
          <w:sz w:val="24"/>
          <w:szCs w:val="24"/>
          <w:lang w:val="ru-RU"/>
        </w:rPr>
        <w:t xml:space="preserve">Ливневая канализация отсутствует. Канализационная сеть отсутствует. Состояние оборудования ДЭС и электрических сетей села можно назвать удовлетворительным. Электроснабжение потребителей с. </w:t>
      </w:r>
      <w:r w:rsidR="001F2A8F">
        <w:rPr>
          <w:rFonts w:ascii="Times New Roman" w:hAnsi="Times New Roman" w:cs="Times New Roman"/>
          <w:sz w:val="24"/>
          <w:szCs w:val="24"/>
          <w:lang w:val="ru-RU"/>
        </w:rPr>
        <w:t>Вывенка</w:t>
      </w:r>
      <w:r w:rsidR="00745458" w:rsidRPr="00B969FD">
        <w:rPr>
          <w:rFonts w:ascii="Times New Roman" w:hAnsi="Times New Roman" w:cs="Times New Roman"/>
          <w:sz w:val="24"/>
          <w:szCs w:val="24"/>
          <w:lang w:val="ru-RU"/>
        </w:rPr>
        <w:t xml:space="preserve"> зависит от исправности ДЭС, а так же завоза топлива, необходимого для функционирования электростанций. Основными проблемами </w:t>
      </w:r>
      <w:r w:rsidR="00745458" w:rsidRPr="00B969FD">
        <w:rPr>
          <w:rFonts w:ascii="Times New Roman" w:hAnsi="Times New Roman" w:cs="Times New Roman"/>
          <w:sz w:val="24"/>
          <w:szCs w:val="24"/>
          <w:lang w:val="ru-RU"/>
        </w:rPr>
        <w:lastRenderedPageBreak/>
        <w:t>т</w:t>
      </w:r>
      <w:r w:rsidR="002E4A30">
        <w:rPr>
          <w:rFonts w:ascii="Times New Roman" w:hAnsi="Times New Roman" w:cs="Times New Roman"/>
          <w:sz w:val="24"/>
          <w:szCs w:val="24"/>
          <w:lang w:val="ru-RU"/>
        </w:rPr>
        <w:t>еплоснабжения жилого фонда являю</w:t>
      </w:r>
      <w:r w:rsidR="00745458" w:rsidRPr="00B969FD">
        <w:rPr>
          <w:rFonts w:ascii="Times New Roman" w:hAnsi="Times New Roman" w:cs="Times New Roman"/>
          <w:sz w:val="24"/>
          <w:szCs w:val="24"/>
          <w:lang w:val="ru-RU"/>
        </w:rPr>
        <w:t>тся</w:t>
      </w:r>
      <w:r w:rsidR="002E4A30">
        <w:rPr>
          <w:rFonts w:ascii="Times New Roman" w:hAnsi="Times New Roman" w:cs="Times New Roman"/>
          <w:sz w:val="24"/>
          <w:szCs w:val="24"/>
          <w:lang w:val="ru-RU"/>
        </w:rPr>
        <w:t xml:space="preserve"> своевременный завоз и высокая стоимость</w:t>
      </w:r>
      <w:r w:rsidR="00745458" w:rsidRPr="00B969FD">
        <w:rPr>
          <w:rFonts w:ascii="Times New Roman" w:hAnsi="Times New Roman" w:cs="Times New Roman"/>
          <w:sz w:val="24"/>
          <w:szCs w:val="24"/>
          <w:lang w:val="ru-RU"/>
        </w:rPr>
        <w:t xml:space="preserve"> топлив</w:t>
      </w:r>
      <w:r w:rsidR="002E4A3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745458" w:rsidRPr="00B969F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8559B">
        <w:rPr>
          <w:rFonts w:ascii="Times New Roman" w:hAnsi="Times New Roman" w:cs="Times New Roman"/>
          <w:color w:val="000000" w:themeColor="text1"/>
          <w:sz w:val="32"/>
          <w:lang w:val="ru-RU"/>
        </w:rPr>
        <w:br w:type="page"/>
      </w:r>
    </w:p>
    <w:p w:rsidR="002D15AB" w:rsidRPr="00BA1644" w:rsidRDefault="002D15AB" w:rsidP="00BA1644">
      <w:pPr>
        <w:pStyle w:val="1"/>
        <w:numPr>
          <w:ilvl w:val="0"/>
          <w:numId w:val="0"/>
        </w:numPr>
        <w:rPr>
          <w:rFonts w:ascii="Times New Roman" w:hAnsi="Times New Roman" w:cs="Times New Roman"/>
          <w:color w:val="000000" w:themeColor="text1"/>
          <w:sz w:val="32"/>
          <w:lang w:val="ru-RU"/>
        </w:rPr>
      </w:pPr>
      <w:bookmarkStart w:id="24" w:name="_Toc256106178"/>
      <w:r w:rsidRPr="002D15AB">
        <w:rPr>
          <w:rFonts w:ascii="Times New Roman" w:hAnsi="Times New Roman" w:cs="Times New Roman"/>
          <w:color w:val="000000" w:themeColor="text1"/>
          <w:sz w:val="32"/>
          <w:lang w:val="ru-RU"/>
        </w:rPr>
        <w:lastRenderedPageBreak/>
        <w:t xml:space="preserve">9. Предложения по территориальному </w:t>
      </w:r>
      <w:bookmarkEnd w:id="22"/>
      <w:r w:rsidRPr="002D15AB">
        <w:rPr>
          <w:rFonts w:ascii="Times New Roman" w:hAnsi="Times New Roman" w:cs="Times New Roman"/>
          <w:color w:val="000000" w:themeColor="text1"/>
          <w:sz w:val="32"/>
          <w:lang w:val="ru-RU"/>
        </w:rPr>
        <w:t>планированию</w:t>
      </w:r>
      <w:bookmarkEnd w:id="23"/>
      <w:bookmarkEnd w:id="24"/>
    </w:p>
    <w:p w:rsidR="002D15AB" w:rsidRPr="002D15AB" w:rsidRDefault="002D15AB" w:rsidP="005A205C">
      <w:pPr>
        <w:pStyle w:val="20"/>
        <w:tabs>
          <w:tab w:val="clear" w:pos="2149"/>
        </w:tabs>
        <w:ind w:left="0" w:firstLine="0"/>
        <w:rPr>
          <w:rFonts w:ascii="Times New Roman" w:hAnsi="Times New Roman" w:cs="Times New Roman"/>
          <w:color w:val="000000" w:themeColor="text1"/>
          <w:sz w:val="28"/>
          <w:lang w:val="ru-RU"/>
        </w:rPr>
      </w:pPr>
      <w:bookmarkStart w:id="25" w:name="_Toc203198773"/>
      <w:bookmarkStart w:id="26" w:name="_Toc235421453"/>
      <w:bookmarkStart w:id="27" w:name="_Toc256106179"/>
      <w:r w:rsidRPr="002D15AB">
        <w:rPr>
          <w:rFonts w:ascii="Times New Roman" w:hAnsi="Times New Roman" w:cs="Times New Roman"/>
          <w:color w:val="000000" w:themeColor="text1"/>
          <w:sz w:val="28"/>
          <w:lang w:val="ru-RU"/>
        </w:rPr>
        <w:t>9.1. Цели и задачи территориального планирования</w:t>
      </w:r>
      <w:bookmarkStart w:id="28" w:name="_Toc235421454"/>
      <w:bookmarkEnd w:id="25"/>
      <w:bookmarkEnd w:id="26"/>
      <w:bookmarkEnd w:id="27"/>
    </w:p>
    <w:p w:rsidR="00F73331" w:rsidRPr="00907EB4" w:rsidRDefault="00F73331" w:rsidP="00F733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07EB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Территориальное планирование направлено на определение функционального назначения территории, исходя из совокупности социальных, экономических, экологических и иных факторов.</w:t>
      </w:r>
    </w:p>
    <w:p w:rsidR="00F73331" w:rsidRPr="00907EB4" w:rsidRDefault="00F73331" w:rsidP="00F733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07EB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Основными целями территориального планирования являются:</w:t>
      </w:r>
    </w:p>
    <w:p w:rsidR="00F73331" w:rsidRPr="00907EB4" w:rsidRDefault="00F73331" w:rsidP="00F733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07EB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</w:t>
      </w:r>
      <w:r w:rsidRPr="008516E4">
        <w:rPr>
          <w:rFonts w:ascii="Times New Roman" w:eastAsia="Times New Roman" w:hAnsi="Times New Roman" w:cs="Times New Roman"/>
          <w:sz w:val="24"/>
          <w:szCs w:val="24"/>
          <w:highlight w:val="yellow"/>
          <w:lang w:val="ru-RU" w:eastAsia="ru-RU" w:bidi="ar-SA"/>
        </w:rPr>
        <w:t>обеспечение учёта интересов населения сельского поселения и муниципального района в целом;</w:t>
      </w:r>
      <w:r w:rsidR="00DA761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DA7618">
        <w:rPr>
          <w:rFonts w:ascii="Times New Roman" w:hAnsi="Times New Roman"/>
          <w:color w:val="0F243E" w:themeColor="text2" w:themeShade="80"/>
          <w:sz w:val="20"/>
          <w:szCs w:val="20"/>
          <w:lang w:val="ru-RU"/>
        </w:rPr>
        <w:t>(</w:t>
      </w:r>
      <w:proofErr w:type="spellStart"/>
      <w:r w:rsidR="00DA7618">
        <w:rPr>
          <w:rFonts w:ascii="Times New Roman" w:hAnsi="Times New Roman"/>
          <w:color w:val="0F243E" w:themeColor="text2" w:themeShade="80"/>
          <w:sz w:val="20"/>
          <w:szCs w:val="20"/>
          <w:lang w:val="ru-RU"/>
        </w:rPr>
        <w:t>комм</w:t>
      </w:r>
      <w:proofErr w:type="gramStart"/>
      <w:r w:rsidR="00DA7618">
        <w:rPr>
          <w:rFonts w:ascii="Times New Roman" w:hAnsi="Times New Roman"/>
          <w:color w:val="0F243E" w:themeColor="text2" w:themeShade="80"/>
          <w:sz w:val="20"/>
          <w:szCs w:val="20"/>
          <w:lang w:val="ru-RU"/>
        </w:rPr>
        <w:t>:н</w:t>
      </w:r>
      <w:proofErr w:type="gramEnd"/>
      <w:r w:rsidR="00DA7618">
        <w:rPr>
          <w:rFonts w:ascii="Times New Roman" w:hAnsi="Times New Roman"/>
          <w:color w:val="0F243E" w:themeColor="text2" w:themeShade="80"/>
          <w:sz w:val="20"/>
          <w:szCs w:val="20"/>
          <w:lang w:val="ru-RU"/>
        </w:rPr>
        <w:t>е</w:t>
      </w:r>
      <w:proofErr w:type="spellEnd"/>
      <w:r w:rsidR="00DA7618">
        <w:rPr>
          <w:rFonts w:ascii="Times New Roman" w:hAnsi="Times New Roman"/>
          <w:color w:val="0F243E" w:themeColor="text2" w:themeShade="80"/>
          <w:sz w:val="20"/>
          <w:szCs w:val="20"/>
          <w:lang w:val="ru-RU"/>
        </w:rPr>
        <w:t xml:space="preserve"> были </w:t>
      </w:r>
      <w:proofErr w:type="spellStart"/>
      <w:r w:rsidR="00DA7618">
        <w:rPr>
          <w:rFonts w:ascii="Times New Roman" w:hAnsi="Times New Roman"/>
          <w:color w:val="0F243E" w:themeColor="text2" w:themeShade="80"/>
          <w:sz w:val="20"/>
          <w:szCs w:val="20"/>
          <w:lang w:val="ru-RU"/>
        </w:rPr>
        <w:t>учтенны</w:t>
      </w:r>
      <w:proofErr w:type="spellEnd"/>
      <w:r w:rsidR="00DA7618">
        <w:rPr>
          <w:rFonts w:ascii="Times New Roman" w:hAnsi="Times New Roman"/>
          <w:color w:val="0F243E" w:themeColor="text2" w:themeShade="80"/>
          <w:sz w:val="20"/>
          <w:szCs w:val="20"/>
          <w:lang w:val="ru-RU"/>
        </w:rPr>
        <w:t xml:space="preserve"> интересы населения в целом при </w:t>
      </w:r>
      <w:proofErr w:type="spellStart"/>
      <w:r w:rsidR="00DA7618">
        <w:rPr>
          <w:rFonts w:ascii="Times New Roman" w:hAnsi="Times New Roman"/>
          <w:color w:val="0F243E" w:themeColor="text2" w:themeShade="80"/>
          <w:sz w:val="20"/>
          <w:szCs w:val="20"/>
          <w:lang w:val="ru-RU"/>
        </w:rPr>
        <w:t>разрабоке</w:t>
      </w:r>
      <w:proofErr w:type="spellEnd"/>
      <w:r w:rsidR="00DA7618">
        <w:rPr>
          <w:rFonts w:ascii="Times New Roman" w:hAnsi="Times New Roman"/>
          <w:color w:val="0F243E" w:themeColor="text2" w:themeShade="80"/>
          <w:sz w:val="20"/>
          <w:szCs w:val="20"/>
          <w:lang w:val="ru-RU"/>
        </w:rPr>
        <w:t xml:space="preserve"> генерального плана)</w:t>
      </w:r>
    </w:p>
    <w:p w:rsidR="00F73331" w:rsidRPr="00907EB4" w:rsidRDefault="00F73331" w:rsidP="00F733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07EB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-формирования благоприятной среды жизнедеятельности; </w:t>
      </w:r>
    </w:p>
    <w:p w:rsidR="00F73331" w:rsidRPr="00907EB4" w:rsidRDefault="00F73331" w:rsidP="00F733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07EB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-развитие транспортно-инженерной и социальной инфраструктуры;</w:t>
      </w:r>
    </w:p>
    <w:p w:rsidR="00F73331" w:rsidRPr="00907EB4" w:rsidRDefault="00F73331" w:rsidP="00F733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07EB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-обеспечение устойчивого развития территории;</w:t>
      </w:r>
    </w:p>
    <w:p w:rsidR="00F73331" w:rsidRPr="00907EB4" w:rsidRDefault="00F73331" w:rsidP="00F733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07EB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Основной задачей территориального планирования  является создание благоприятной среды жизни и деятельности человека на перспективу путем достижения баланса экономических и экологических интересов.</w:t>
      </w:r>
    </w:p>
    <w:p w:rsidR="00F73331" w:rsidRPr="00907EB4" w:rsidRDefault="00F73331" w:rsidP="00F733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07EB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Эта задача включает в себя ряд направлений, к основным из которых относятся </w:t>
      </w:r>
      <w:proofErr w:type="gramStart"/>
      <w:r w:rsidRPr="00907EB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следующие</w:t>
      </w:r>
      <w:proofErr w:type="gramEnd"/>
      <w:r w:rsidRPr="00907EB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:</w:t>
      </w:r>
    </w:p>
    <w:p w:rsidR="00F73331" w:rsidRPr="00907EB4" w:rsidRDefault="00F73331" w:rsidP="00F73331">
      <w:pPr>
        <w:tabs>
          <w:tab w:val="left" w:pos="90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w w:val="109"/>
          <w:sz w:val="24"/>
          <w:szCs w:val="24"/>
          <w:lang w:val="ru-RU" w:eastAsia="ru-RU" w:bidi="ar-SA"/>
        </w:rPr>
      </w:pPr>
      <w:r w:rsidRPr="00907EB4">
        <w:rPr>
          <w:rFonts w:ascii="Times New Roman" w:eastAsia="Times New Roman" w:hAnsi="Times New Roman" w:cs="Times New Roman"/>
          <w:w w:val="109"/>
          <w:sz w:val="24"/>
          <w:szCs w:val="24"/>
          <w:lang w:val="ru-RU" w:eastAsia="ru-RU" w:bidi="ar-SA"/>
        </w:rPr>
        <w:t xml:space="preserve"> обеспечение экологически устойчивого развития территории путем создания условий для сохранения природно-ресурсного потенциала территории, выполнение </w:t>
      </w:r>
      <w:proofErr w:type="spellStart"/>
      <w:r w:rsidRPr="00907EB4">
        <w:rPr>
          <w:rFonts w:ascii="Times New Roman" w:eastAsia="Times New Roman" w:hAnsi="Times New Roman" w:cs="Times New Roman"/>
          <w:w w:val="109"/>
          <w:sz w:val="24"/>
          <w:szCs w:val="24"/>
          <w:lang w:val="ru-RU" w:eastAsia="ru-RU" w:bidi="ar-SA"/>
        </w:rPr>
        <w:t>средозащитных</w:t>
      </w:r>
      <w:proofErr w:type="spellEnd"/>
      <w:r w:rsidRPr="00907EB4">
        <w:rPr>
          <w:rFonts w:ascii="Times New Roman" w:eastAsia="Times New Roman" w:hAnsi="Times New Roman" w:cs="Times New Roman"/>
          <w:w w:val="109"/>
          <w:sz w:val="24"/>
          <w:szCs w:val="24"/>
          <w:lang w:val="ru-RU" w:eastAsia="ru-RU" w:bidi="ar-SA"/>
        </w:rPr>
        <w:t xml:space="preserve"> функций;</w:t>
      </w:r>
    </w:p>
    <w:p w:rsidR="00F73331" w:rsidRPr="00907EB4" w:rsidRDefault="00F73331" w:rsidP="00F73331">
      <w:pPr>
        <w:tabs>
          <w:tab w:val="left" w:pos="90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w w:val="109"/>
          <w:sz w:val="24"/>
          <w:szCs w:val="24"/>
          <w:lang w:val="ru-RU" w:eastAsia="ru-RU" w:bidi="ar-SA"/>
        </w:rPr>
      </w:pPr>
      <w:r w:rsidRPr="00907EB4">
        <w:rPr>
          <w:rFonts w:ascii="Times New Roman" w:eastAsia="Times New Roman" w:hAnsi="Times New Roman" w:cs="Times New Roman"/>
          <w:w w:val="109"/>
          <w:sz w:val="24"/>
          <w:szCs w:val="24"/>
          <w:lang w:val="ru-RU" w:eastAsia="ru-RU" w:bidi="ar-SA"/>
        </w:rPr>
        <w:t xml:space="preserve"> увеличение инвестиционной привлекательности сельского поселения для создания новых рабочих мест, повышение уровня жизни населения;</w:t>
      </w:r>
    </w:p>
    <w:p w:rsidR="00F73331" w:rsidRPr="00907EB4" w:rsidRDefault="00F73331" w:rsidP="00F73331">
      <w:pPr>
        <w:tabs>
          <w:tab w:val="left" w:pos="90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w w:val="109"/>
          <w:sz w:val="24"/>
          <w:szCs w:val="24"/>
          <w:lang w:val="ru-RU" w:eastAsia="ru-RU" w:bidi="ar-SA"/>
        </w:rPr>
      </w:pPr>
      <w:r w:rsidRPr="00907EB4">
        <w:rPr>
          <w:rFonts w:ascii="Times New Roman" w:eastAsia="Times New Roman" w:hAnsi="Times New Roman" w:cs="Times New Roman"/>
          <w:w w:val="109"/>
          <w:sz w:val="24"/>
          <w:szCs w:val="24"/>
          <w:lang w:val="ru-RU" w:eastAsia="ru-RU" w:bidi="ar-SA"/>
        </w:rPr>
        <w:t xml:space="preserve"> усовершенствование внешних транспортных связей как основы сферы жизнедеятельности.</w:t>
      </w:r>
    </w:p>
    <w:p w:rsidR="00F73331" w:rsidRPr="00907EB4" w:rsidRDefault="00F73331" w:rsidP="00F733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07EB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Другими, важнейшими задачами территориального планирования являются: </w:t>
      </w:r>
    </w:p>
    <w:p w:rsidR="00F73331" w:rsidRPr="00907EB4" w:rsidRDefault="00F73331" w:rsidP="00F733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07EB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-размещение объектов капитального строительства социальной, транспортной и инженерной инфраструктуры;</w:t>
      </w:r>
    </w:p>
    <w:p w:rsidR="00F73331" w:rsidRPr="00907EB4" w:rsidRDefault="00F73331" w:rsidP="00F733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07EB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-улучшение экологической обстановки и охране окружающей среды;</w:t>
      </w:r>
    </w:p>
    <w:p w:rsidR="00F73331" w:rsidRPr="00907EB4" w:rsidRDefault="00F73331" w:rsidP="00F733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07EB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-задачи по предотвращению чрезвычайных ситуаций природного и техногенного характера.</w:t>
      </w:r>
    </w:p>
    <w:p w:rsidR="002D15AB" w:rsidRPr="002D15AB" w:rsidRDefault="002D15AB" w:rsidP="002D15AB">
      <w:pPr>
        <w:rPr>
          <w:lang w:val="ru-RU"/>
        </w:rPr>
      </w:pPr>
    </w:p>
    <w:p w:rsidR="0018559B" w:rsidRDefault="0018559B">
      <w:pPr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6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lang w:val="ru-RU"/>
        </w:rPr>
        <w:br w:type="page"/>
      </w:r>
    </w:p>
    <w:p w:rsidR="002D15AB" w:rsidRPr="002D15AB" w:rsidRDefault="002D15AB" w:rsidP="005A205C">
      <w:pPr>
        <w:pStyle w:val="20"/>
        <w:tabs>
          <w:tab w:val="clear" w:pos="2149"/>
        </w:tabs>
        <w:ind w:left="0" w:firstLine="11"/>
        <w:rPr>
          <w:rFonts w:ascii="Times New Roman" w:hAnsi="Times New Roman" w:cs="Times New Roman"/>
          <w:color w:val="000000" w:themeColor="text1"/>
          <w:sz w:val="28"/>
          <w:lang w:val="ru-RU"/>
        </w:rPr>
      </w:pPr>
      <w:bookmarkStart w:id="29" w:name="_Toc256106180"/>
      <w:r w:rsidRPr="002D15AB">
        <w:rPr>
          <w:rFonts w:ascii="Times New Roman" w:hAnsi="Times New Roman" w:cs="Times New Roman"/>
          <w:color w:val="000000" w:themeColor="text1"/>
          <w:sz w:val="28"/>
          <w:lang w:val="ru-RU"/>
        </w:rPr>
        <w:lastRenderedPageBreak/>
        <w:t>9.2. Основные положения и мероприятия по территориальному планированию</w:t>
      </w:r>
      <w:bookmarkEnd w:id="28"/>
      <w:bookmarkEnd w:id="29"/>
    </w:p>
    <w:p w:rsidR="00BA1644" w:rsidRPr="00CB2222" w:rsidRDefault="00BA1644" w:rsidP="00BA1644">
      <w:pPr>
        <w:widowControl w:val="0"/>
        <w:suppressAutoHyphens/>
        <w:spacing w:after="0" w:line="360" w:lineRule="auto"/>
        <w:ind w:firstLine="545"/>
        <w:jc w:val="both"/>
        <w:rPr>
          <w:rFonts w:ascii="Times New Roman" w:eastAsia="Lucida Sans Unicode" w:hAnsi="Times New Roman" w:cs="Tahoma"/>
          <w:sz w:val="24"/>
          <w:szCs w:val="24"/>
          <w:lang w:val="ru-RU" w:eastAsia="ru-RU" w:bidi="ru-RU"/>
        </w:rPr>
      </w:pPr>
      <w:bookmarkStart w:id="30" w:name="_Toc235421455"/>
      <w:r w:rsidRPr="00CB2222">
        <w:rPr>
          <w:rFonts w:ascii="Times New Roman" w:eastAsia="Lucida Sans Unicode" w:hAnsi="Times New Roman" w:cs="Tahoma"/>
          <w:sz w:val="24"/>
          <w:szCs w:val="24"/>
          <w:lang w:val="ru-RU" w:eastAsia="ru-RU" w:bidi="ru-RU"/>
        </w:rPr>
        <w:t>Генеральным планом установлено зонирование территории поселения.</w:t>
      </w:r>
      <w:r>
        <w:rPr>
          <w:rFonts w:ascii="Times New Roman" w:eastAsia="Lucida Sans Unicode" w:hAnsi="Times New Roman" w:cs="Tahoma"/>
          <w:sz w:val="24"/>
          <w:szCs w:val="24"/>
          <w:lang w:val="ru-RU" w:eastAsia="ru-RU" w:bidi="ru-RU"/>
        </w:rPr>
        <w:t xml:space="preserve"> </w:t>
      </w:r>
      <w:r w:rsidRPr="00CB2222">
        <w:rPr>
          <w:rFonts w:ascii="Times New Roman" w:eastAsia="Lucida Sans Unicode" w:hAnsi="Times New Roman" w:cs="Tahoma"/>
          <w:sz w:val="24"/>
          <w:szCs w:val="24"/>
          <w:lang w:val="ru-RU" w:eastAsia="ru-RU" w:bidi="ru-RU"/>
        </w:rPr>
        <w:t>В границах поселения за пределами границ населённых пунктов установлены следующие функциональные зоны:</w:t>
      </w:r>
    </w:p>
    <w:p w:rsidR="00BA1644" w:rsidRPr="00CB2222" w:rsidRDefault="00BA1644" w:rsidP="00BA1644">
      <w:pPr>
        <w:pStyle w:val="af"/>
        <w:widowControl w:val="0"/>
        <w:numPr>
          <w:ilvl w:val="0"/>
          <w:numId w:val="36"/>
        </w:numPr>
        <w:suppressAutoHyphens/>
        <w:spacing w:after="0" w:line="360" w:lineRule="auto"/>
        <w:ind w:left="990" w:hanging="450"/>
        <w:rPr>
          <w:rFonts w:ascii="Times New Roman" w:eastAsia="Lucida Sans Unicode" w:hAnsi="Times New Roman" w:cs="Tahoma"/>
          <w:sz w:val="24"/>
          <w:szCs w:val="24"/>
          <w:lang w:val="ru-RU" w:eastAsia="ru-RU" w:bidi="ru-RU"/>
        </w:rPr>
      </w:pPr>
      <w:r w:rsidRPr="00CB2222">
        <w:rPr>
          <w:rFonts w:ascii="Times New Roman" w:eastAsia="Lucida Sans Unicode" w:hAnsi="Times New Roman" w:cs="Tahoma"/>
          <w:sz w:val="24"/>
          <w:szCs w:val="24"/>
          <w:lang w:val="ru-RU" w:eastAsia="ru-RU" w:bidi="ru-RU"/>
        </w:rPr>
        <w:t>зона транспортной инфраструктуры;</w:t>
      </w:r>
    </w:p>
    <w:p w:rsidR="00BA1644" w:rsidRPr="00CB2222" w:rsidRDefault="00BA1644" w:rsidP="00BA1644">
      <w:pPr>
        <w:pStyle w:val="af"/>
        <w:widowControl w:val="0"/>
        <w:numPr>
          <w:ilvl w:val="0"/>
          <w:numId w:val="36"/>
        </w:numPr>
        <w:suppressAutoHyphens/>
        <w:spacing w:after="0" w:line="360" w:lineRule="auto"/>
        <w:ind w:left="990" w:hanging="450"/>
        <w:rPr>
          <w:rFonts w:ascii="Times New Roman" w:eastAsia="Lucida Sans Unicode" w:hAnsi="Times New Roman" w:cs="Tahoma"/>
          <w:sz w:val="24"/>
          <w:szCs w:val="24"/>
          <w:lang w:val="ru-RU" w:eastAsia="ru-RU" w:bidi="ru-RU"/>
        </w:rPr>
      </w:pPr>
      <w:r w:rsidRPr="00CB2222">
        <w:rPr>
          <w:rFonts w:ascii="Times New Roman" w:eastAsia="Lucida Sans Unicode" w:hAnsi="Times New Roman" w:cs="Tahoma"/>
          <w:sz w:val="24"/>
          <w:szCs w:val="24"/>
          <w:lang w:val="ru-RU" w:eastAsia="ru-RU" w:bidi="ru-RU"/>
        </w:rPr>
        <w:t>зона инженерной инфраструктуры;</w:t>
      </w:r>
    </w:p>
    <w:p w:rsidR="00BA1644" w:rsidRPr="00CB2222" w:rsidRDefault="00BA1644" w:rsidP="00BA1644">
      <w:pPr>
        <w:pStyle w:val="af"/>
        <w:widowControl w:val="0"/>
        <w:numPr>
          <w:ilvl w:val="0"/>
          <w:numId w:val="36"/>
        </w:numPr>
        <w:suppressAutoHyphens/>
        <w:spacing w:after="0" w:line="360" w:lineRule="auto"/>
        <w:ind w:left="990" w:hanging="450"/>
        <w:rPr>
          <w:rFonts w:ascii="Times New Roman" w:eastAsia="Lucida Sans Unicode" w:hAnsi="Times New Roman" w:cs="Tahoma"/>
          <w:sz w:val="24"/>
          <w:szCs w:val="24"/>
          <w:lang w:val="ru-RU" w:eastAsia="ru-RU" w:bidi="ru-RU"/>
        </w:rPr>
      </w:pPr>
      <w:r w:rsidRPr="00CB2222">
        <w:rPr>
          <w:rFonts w:ascii="Times New Roman" w:eastAsia="Lucida Sans Unicode" w:hAnsi="Times New Roman" w:cs="Tahoma"/>
          <w:sz w:val="24"/>
          <w:szCs w:val="24"/>
          <w:lang w:val="ru-RU" w:eastAsia="ru-RU" w:bidi="ru-RU"/>
        </w:rPr>
        <w:t>зона специального назначения;</w:t>
      </w:r>
    </w:p>
    <w:p w:rsidR="00BA1644" w:rsidRPr="00CB2222" w:rsidRDefault="00BA1644" w:rsidP="00BA1644">
      <w:pPr>
        <w:pStyle w:val="af"/>
        <w:widowControl w:val="0"/>
        <w:numPr>
          <w:ilvl w:val="0"/>
          <w:numId w:val="36"/>
        </w:numPr>
        <w:suppressAutoHyphens/>
        <w:spacing w:after="0" w:line="360" w:lineRule="auto"/>
        <w:ind w:left="990" w:hanging="450"/>
        <w:rPr>
          <w:rFonts w:ascii="Times New Roman" w:eastAsia="Lucida Sans Unicode" w:hAnsi="Times New Roman" w:cs="Tahoma"/>
          <w:sz w:val="24"/>
          <w:szCs w:val="24"/>
          <w:lang w:val="ru-RU" w:eastAsia="ru-RU" w:bidi="ru-RU"/>
        </w:rPr>
      </w:pPr>
      <w:r w:rsidRPr="00CB2222">
        <w:rPr>
          <w:rFonts w:ascii="Times New Roman" w:eastAsia="Lucida Sans Unicode" w:hAnsi="Times New Roman" w:cs="Tahoma"/>
          <w:sz w:val="24"/>
          <w:szCs w:val="24"/>
          <w:lang w:val="ru-RU" w:eastAsia="ru-RU" w:bidi="ru-RU"/>
        </w:rPr>
        <w:t>зона природных территорий.</w:t>
      </w:r>
    </w:p>
    <w:p w:rsidR="00BA1644" w:rsidRPr="00CB2222" w:rsidRDefault="00BA1644" w:rsidP="00BA1644">
      <w:pPr>
        <w:widowControl w:val="0"/>
        <w:suppressAutoHyphens/>
        <w:spacing w:after="0" w:line="360" w:lineRule="auto"/>
        <w:ind w:firstLine="545"/>
        <w:jc w:val="both"/>
        <w:rPr>
          <w:rFonts w:ascii="Times New Roman" w:eastAsia="Lucida Sans Unicode" w:hAnsi="Times New Roman" w:cs="Tahoma"/>
          <w:sz w:val="24"/>
          <w:szCs w:val="24"/>
          <w:lang w:val="ru-RU" w:eastAsia="ru-RU" w:bidi="ru-RU"/>
        </w:rPr>
      </w:pPr>
      <w:r w:rsidRPr="00CB2222">
        <w:rPr>
          <w:rFonts w:ascii="Times New Roman" w:eastAsia="Lucida Sans Unicode" w:hAnsi="Times New Roman" w:cs="Tahoma"/>
          <w:sz w:val="24"/>
          <w:szCs w:val="24"/>
          <w:lang w:val="ru-RU" w:eastAsia="ru-RU" w:bidi="ru-RU"/>
        </w:rPr>
        <w:t>В границах населенного пункта, установлены следующие функциональные зоны:</w:t>
      </w:r>
    </w:p>
    <w:p w:rsidR="00BA1644" w:rsidRPr="00CB2222" w:rsidRDefault="00BA1644" w:rsidP="00BA1644">
      <w:pPr>
        <w:pStyle w:val="af"/>
        <w:widowControl w:val="0"/>
        <w:numPr>
          <w:ilvl w:val="0"/>
          <w:numId w:val="36"/>
        </w:numPr>
        <w:suppressAutoHyphens/>
        <w:spacing w:after="0" w:line="360" w:lineRule="auto"/>
        <w:ind w:left="990" w:hanging="450"/>
        <w:rPr>
          <w:rFonts w:ascii="Times New Roman" w:eastAsia="Lucida Sans Unicode" w:hAnsi="Times New Roman" w:cs="Tahoma"/>
          <w:sz w:val="24"/>
          <w:szCs w:val="24"/>
          <w:lang w:val="ru-RU" w:eastAsia="ru-RU" w:bidi="ru-RU"/>
        </w:rPr>
      </w:pPr>
      <w:r w:rsidRPr="00CB2222">
        <w:rPr>
          <w:rFonts w:ascii="Times New Roman" w:eastAsia="Lucida Sans Unicode" w:hAnsi="Times New Roman" w:cs="Tahoma"/>
          <w:sz w:val="24"/>
          <w:szCs w:val="24"/>
          <w:lang w:val="ru-RU" w:eastAsia="ru-RU" w:bidi="ru-RU"/>
        </w:rPr>
        <w:t>зона индивидуальной жилой застройки;</w:t>
      </w:r>
    </w:p>
    <w:p w:rsidR="00BA1644" w:rsidRPr="00CB2222" w:rsidRDefault="00BA1644" w:rsidP="00BA1644">
      <w:pPr>
        <w:pStyle w:val="af"/>
        <w:widowControl w:val="0"/>
        <w:numPr>
          <w:ilvl w:val="0"/>
          <w:numId w:val="36"/>
        </w:numPr>
        <w:suppressAutoHyphens/>
        <w:spacing w:after="0" w:line="360" w:lineRule="auto"/>
        <w:ind w:left="990" w:hanging="450"/>
        <w:rPr>
          <w:rFonts w:ascii="Times New Roman" w:eastAsia="Lucida Sans Unicode" w:hAnsi="Times New Roman" w:cs="Tahoma"/>
          <w:sz w:val="24"/>
          <w:szCs w:val="24"/>
          <w:lang w:val="ru-RU" w:eastAsia="ru-RU" w:bidi="ru-RU"/>
        </w:rPr>
      </w:pPr>
      <w:r w:rsidRPr="00CB2222">
        <w:rPr>
          <w:rFonts w:ascii="Times New Roman" w:eastAsia="Lucida Sans Unicode" w:hAnsi="Times New Roman" w:cs="Tahoma"/>
          <w:sz w:val="24"/>
          <w:szCs w:val="24"/>
          <w:lang w:val="ru-RU" w:eastAsia="ru-RU" w:bidi="ru-RU"/>
        </w:rPr>
        <w:t>зона малоэтажной жилой застройки;</w:t>
      </w:r>
    </w:p>
    <w:p w:rsidR="00BA1644" w:rsidRPr="00CB2222" w:rsidRDefault="00BA1644" w:rsidP="00BA1644">
      <w:pPr>
        <w:pStyle w:val="af"/>
        <w:widowControl w:val="0"/>
        <w:numPr>
          <w:ilvl w:val="0"/>
          <w:numId w:val="36"/>
        </w:numPr>
        <w:suppressAutoHyphens/>
        <w:spacing w:after="0" w:line="360" w:lineRule="auto"/>
        <w:ind w:left="990" w:hanging="450"/>
        <w:rPr>
          <w:rFonts w:ascii="Times New Roman" w:eastAsia="Lucida Sans Unicode" w:hAnsi="Times New Roman" w:cs="Tahoma"/>
          <w:sz w:val="24"/>
          <w:szCs w:val="24"/>
          <w:lang w:val="ru-RU" w:eastAsia="ru-RU" w:bidi="ru-RU"/>
        </w:rPr>
      </w:pPr>
      <w:r w:rsidRPr="00CB2222">
        <w:rPr>
          <w:rFonts w:ascii="Times New Roman" w:eastAsia="Lucida Sans Unicode" w:hAnsi="Times New Roman" w:cs="Tahoma"/>
          <w:sz w:val="24"/>
          <w:szCs w:val="24"/>
          <w:lang w:val="ru-RU" w:eastAsia="ru-RU" w:bidi="ru-RU"/>
        </w:rPr>
        <w:t>зона жилой застройки средней этажности;</w:t>
      </w:r>
    </w:p>
    <w:p w:rsidR="00BA1644" w:rsidRPr="00CB2222" w:rsidRDefault="00BA1644" w:rsidP="00BA1644">
      <w:pPr>
        <w:pStyle w:val="af"/>
        <w:widowControl w:val="0"/>
        <w:numPr>
          <w:ilvl w:val="0"/>
          <w:numId w:val="36"/>
        </w:numPr>
        <w:suppressAutoHyphens/>
        <w:spacing w:after="0" w:line="360" w:lineRule="auto"/>
        <w:ind w:left="990" w:hanging="450"/>
        <w:rPr>
          <w:rFonts w:ascii="Times New Roman" w:eastAsia="Lucida Sans Unicode" w:hAnsi="Times New Roman" w:cs="Tahoma"/>
          <w:sz w:val="24"/>
          <w:szCs w:val="24"/>
          <w:lang w:val="ru-RU" w:eastAsia="ru-RU" w:bidi="ru-RU"/>
        </w:rPr>
      </w:pPr>
      <w:r w:rsidRPr="00CB2222">
        <w:rPr>
          <w:rFonts w:ascii="Times New Roman" w:eastAsia="Lucida Sans Unicode" w:hAnsi="Times New Roman" w:cs="Tahoma"/>
          <w:sz w:val="24"/>
          <w:szCs w:val="24"/>
          <w:lang w:val="ru-RU" w:eastAsia="ru-RU" w:bidi="ru-RU"/>
        </w:rPr>
        <w:t>зона общественного центра;</w:t>
      </w:r>
    </w:p>
    <w:p w:rsidR="00BA1644" w:rsidRPr="00CB2222" w:rsidRDefault="00BA1644" w:rsidP="00BA1644">
      <w:pPr>
        <w:pStyle w:val="af"/>
        <w:widowControl w:val="0"/>
        <w:numPr>
          <w:ilvl w:val="0"/>
          <w:numId w:val="36"/>
        </w:numPr>
        <w:suppressAutoHyphens/>
        <w:spacing w:after="0" w:line="360" w:lineRule="auto"/>
        <w:ind w:left="990" w:hanging="450"/>
        <w:rPr>
          <w:rFonts w:ascii="Times New Roman" w:eastAsia="Lucida Sans Unicode" w:hAnsi="Times New Roman" w:cs="Tahoma"/>
          <w:sz w:val="24"/>
          <w:szCs w:val="24"/>
          <w:lang w:val="ru-RU" w:eastAsia="ru-RU" w:bidi="ru-RU"/>
        </w:rPr>
      </w:pPr>
      <w:r w:rsidRPr="00CB2222">
        <w:rPr>
          <w:rFonts w:ascii="Times New Roman" w:eastAsia="Lucida Sans Unicode" w:hAnsi="Times New Roman" w:cs="Tahoma"/>
          <w:sz w:val="24"/>
          <w:szCs w:val="24"/>
          <w:lang w:val="ru-RU" w:eastAsia="ru-RU" w:bidi="ru-RU"/>
        </w:rPr>
        <w:t>производственная зона;</w:t>
      </w:r>
    </w:p>
    <w:p w:rsidR="00BA1644" w:rsidRPr="00CB2222" w:rsidRDefault="00BA1644" w:rsidP="00BA1644">
      <w:pPr>
        <w:pStyle w:val="af"/>
        <w:widowControl w:val="0"/>
        <w:numPr>
          <w:ilvl w:val="0"/>
          <w:numId w:val="36"/>
        </w:numPr>
        <w:suppressAutoHyphens/>
        <w:spacing w:after="0" w:line="360" w:lineRule="auto"/>
        <w:ind w:left="990" w:hanging="450"/>
        <w:rPr>
          <w:rFonts w:ascii="Times New Roman" w:eastAsia="Lucida Sans Unicode" w:hAnsi="Times New Roman" w:cs="Tahoma"/>
          <w:sz w:val="24"/>
          <w:szCs w:val="24"/>
          <w:lang w:val="ru-RU" w:eastAsia="ru-RU" w:bidi="ru-RU"/>
        </w:rPr>
      </w:pPr>
      <w:r>
        <w:rPr>
          <w:rFonts w:ascii="Times New Roman" w:eastAsia="Lucida Sans Unicode" w:hAnsi="Times New Roman" w:cs="Tahoma"/>
          <w:sz w:val="24"/>
          <w:szCs w:val="24"/>
          <w:lang w:val="ru-RU" w:eastAsia="ru-RU" w:bidi="ru-RU"/>
        </w:rPr>
        <w:t>з</w:t>
      </w:r>
      <w:r w:rsidRPr="00CB2222">
        <w:rPr>
          <w:rFonts w:ascii="Times New Roman" w:eastAsia="Lucida Sans Unicode" w:hAnsi="Times New Roman" w:cs="Tahoma"/>
          <w:sz w:val="24"/>
          <w:szCs w:val="24"/>
          <w:lang w:val="ru-RU" w:eastAsia="ru-RU" w:bidi="ru-RU"/>
        </w:rPr>
        <w:t>она инженерной инфраструктуры;</w:t>
      </w:r>
    </w:p>
    <w:p w:rsidR="00BA1644" w:rsidRPr="00CB2222" w:rsidRDefault="00BA1644" w:rsidP="00BA1644">
      <w:pPr>
        <w:pStyle w:val="af"/>
        <w:widowControl w:val="0"/>
        <w:numPr>
          <w:ilvl w:val="0"/>
          <w:numId w:val="36"/>
        </w:numPr>
        <w:suppressAutoHyphens/>
        <w:spacing w:after="0" w:line="360" w:lineRule="auto"/>
        <w:ind w:left="990" w:hanging="450"/>
        <w:rPr>
          <w:rFonts w:ascii="Times New Roman" w:eastAsia="Lucida Sans Unicode" w:hAnsi="Times New Roman" w:cs="Tahoma"/>
          <w:sz w:val="24"/>
          <w:szCs w:val="24"/>
          <w:lang w:val="ru-RU" w:eastAsia="ru-RU" w:bidi="ru-RU"/>
        </w:rPr>
      </w:pPr>
      <w:r w:rsidRPr="00CB2222">
        <w:rPr>
          <w:rFonts w:ascii="Times New Roman" w:eastAsia="Lucida Sans Unicode" w:hAnsi="Times New Roman" w:cs="Tahoma"/>
          <w:sz w:val="24"/>
          <w:szCs w:val="24"/>
          <w:lang w:val="ru-RU" w:eastAsia="ru-RU" w:bidi="ru-RU"/>
        </w:rPr>
        <w:t>зона транспортной инфраструктуры;</w:t>
      </w:r>
    </w:p>
    <w:p w:rsidR="00BA1644" w:rsidRPr="00CB2222" w:rsidRDefault="00BA1644" w:rsidP="00BA1644">
      <w:pPr>
        <w:pStyle w:val="af"/>
        <w:widowControl w:val="0"/>
        <w:numPr>
          <w:ilvl w:val="0"/>
          <w:numId w:val="36"/>
        </w:numPr>
        <w:suppressAutoHyphens/>
        <w:spacing w:after="0" w:line="360" w:lineRule="auto"/>
        <w:ind w:left="990" w:hanging="450"/>
        <w:rPr>
          <w:rFonts w:ascii="Times New Roman" w:eastAsia="Lucida Sans Unicode" w:hAnsi="Times New Roman" w:cs="Tahoma"/>
          <w:sz w:val="24"/>
          <w:szCs w:val="24"/>
          <w:lang w:val="ru-RU" w:eastAsia="ru-RU" w:bidi="ru-RU"/>
        </w:rPr>
      </w:pPr>
      <w:r w:rsidRPr="00CB2222">
        <w:rPr>
          <w:rFonts w:ascii="Times New Roman" w:eastAsia="Lucida Sans Unicode" w:hAnsi="Times New Roman" w:cs="Tahoma"/>
          <w:sz w:val="24"/>
          <w:szCs w:val="24"/>
          <w:lang w:val="ru-RU" w:eastAsia="ru-RU" w:bidi="ru-RU"/>
        </w:rPr>
        <w:t>рекреационная зона.</w:t>
      </w:r>
    </w:p>
    <w:p w:rsidR="00BA1644" w:rsidRDefault="00BA1644" w:rsidP="00BA1644">
      <w:pPr>
        <w:widowControl w:val="0"/>
        <w:suppressAutoHyphens/>
        <w:spacing w:after="0" w:line="360" w:lineRule="auto"/>
        <w:ind w:firstLine="545"/>
        <w:rPr>
          <w:rFonts w:ascii="Times New Roman" w:eastAsia="Lucida Sans Unicode" w:hAnsi="Times New Roman" w:cs="Tahoma"/>
          <w:sz w:val="24"/>
          <w:szCs w:val="24"/>
          <w:lang w:val="ru-RU" w:eastAsia="ru-RU" w:bidi="ru-RU"/>
        </w:rPr>
      </w:pPr>
      <w:r w:rsidRPr="00CB2222">
        <w:rPr>
          <w:rFonts w:ascii="Times New Roman" w:eastAsia="Lucida Sans Unicode" w:hAnsi="Times New Roman" w:cs="Tahoma"/>
          <w:sz w:val="24"/>
          <w:szCs w:val="24"/>
          <w:lang w:val="ru-RU" w:eastAsia="ru-RU" w:bidi="ru-RU"/>
        </w:rPr>
        <w:t>В основу планировочной структуры поселения положена сложившаяся планировка территорий и существующий природный каркас.</w:t>
      </w:r>
    </w:p>
    <w:p w:rsidR="00BA1644" w:rsidRPr="004A5B04" w:rsidRDefault="00BA1644" w:rsidP="00BA1644">
      <w:pPr>
        <w:widowControl w:val="0"/>
        <w:suppressAutoHyphens/>
        <w:spacing w:after="0" w:line="360" w:lineRule="auto"/>
        <w:ind w:firstLine="545"/>
        <w:jc w:val="both"/>
        <w:rPr>
          <w:rFonts w:ascii="Times New Roman" w:eastAsia="Lucida Sans Unicode" w:hAnsi="Times New Roman" w:cs="Tahoma"/>
          <w:sz w:val="24"/>
          <w:szCs w:val="24"/>
          <w:lang w:val="ru-RU" w:eastAsia="ru-RU" w:bidi="ru-RU"/>
        </w:rPr>
      </w:pPr>
      <w:r w:rsidRPr="008516E4">
        <w:rPr>
          <w:rFonts w:ascii="Times New Roman" w:eastAsia="Lucida Sans Unicode" w:hAnsi="Times New Roman" w:cs="Tahoma"/>
          <w:sz w:val="24"/>
          <w:szCs w:val="24"/>
          <w:highlight w:val="yellow"/>
          <w:lang w:val="ru-RU" w:eastAsia="ru-RU" w:bidi="ru-RU"/>
        </w:rPr>
        <w:t>Проектом генерального плана не предусмотрено существенных изменений в сложившуюся систему расселения</w:t>
      </w:r>
      <w:proofErr w:type="gramStart"/>
      <w:r w:rsidRPr="008516E4">
        <w:rPr>
          <w:rFonts w:ascii="Times New Roman" w:eastAsia="Lucida Sans Unicode" w:hAnsi="Times New Roman" w:cs="Tahoma"/>
          <w:sz w:val="24"/>
          <w:szCs w:val="24"/>
          <w:highlight w:val="yellow"/>
          <w:lang w:val="ru-RU" w:eastAsia="ru-RU" w:bidi="ru-RU"/>
        </w:rPr>
        <w:t>.</w:t>
      </w:r>
      <w:proofErr w:type="gramEnd"/>
      <w:r w:rsidR="00DA7618">
        <w:rPr>
          <w:rFonts w:ascii="Times New Roman" w:eastAsia="Lucida Sans Unicode" w:hAnsi="Times New Roman" w:cs="Tahoma"/>
          <w:sz w:val="24"/>
          <w:szCs w:val="24"/>
          <w:lang w:val="ru-RU" w:eastAsia="ru-RU" w:bidi="ru-RU"/>
        </w:rPr>
        <w:t xml:space="preserve"> </w:t>
      </w:r>
      <w:r w:rsidR="00DA7618">
        <w:rPr>
          <w:rFonts w:ascii="Times New Roman" w:hAnsi="Times New Roman"/>
          <w:color w:val="0F243E" w:themeColor="text2" w:themeShade="80"/>
          <w:sz w:val="20"/>
          <w:szCs w:val="20"/>
          <w:lang w:val="ru-RU"/>
        </w:rPr>
        <w:t>(</w:t>
      </w:r>
      <w:proofErr w:type="gramStart"/>
      <w:r w:rsidR="00DA7618">
        <w:rPr>
          <w:rFonts w:ascii="Times New Roman" w:hAnsi="Times New Roman"/>
          <w:color w:val="0F243E" w:themeColor="text2" w:themeShade="80"/>
          <w:sz w:val="20"/>
          <w:szCs w:val="20"/>
          <w:lang w:val="ru-RU"/>
        </w:rPr>
        <w:t>к</w:t>
      </w:r>
      <w:proofErr w:type="gramEnd"/>
      <w:r w:rsidR="00DA7618">
        <w:rPr>
          <w:rFonts w:ascii="Times New Roman" w:hAnsi="Times New Roman"/>
          <w:color w:val="0F243E" w:themeColor="text2" w:themeShade="80"/>
          <w:sz w:val="20"/>
          <w:szCs w:val="20"/>
          <w:lang w:val="ru-RU"/>
        </w:rPr>
        <w:t xml:space="preserve">омм: </w:t>
      </w:r>
      <w:proofErr w:type="spellStart"/>
      <w:r w:rsidR="00DA7618">
        <w:rPr>
          <w:rFonts w:ascii="Times New Roman" w:hAnsi="Times New Roman"/>
          <w:color w:val="0F243E" w:themeColor="text2" w:themeShade="80"/>
          <w:sz w:val="20"/>
          <w:szCs w:val="20"/>
          <w:lang w:val="ru-RU"/>
        </w:rPr>
        <w:t>неоходимо</w:t>
      </w:r>
      <w:proofErr w:type="spellEnd"/>
      <w:r w:rsidR="00DA7618">
        <w:rPr>
          <w:rFonts w:ascii="Times New Roman" w:hAnsi="Times New Roman"/>
          <w:color w:val="0F243E" w:themeColor="text2" w:themeShade="80"/>
          <w:sz w:val="20"/>
          <w:szCs w:val="20"/>
          <w:lang w:val="ru-RU"/>
        </w:rPr>
        <w:t xml:space="preserve"> </w:t>
      </w:r>
      <w:proofErr w:type="spellStart"/>
      <w:r w:rsidR="00DA7618">
        <w:rPr>
          <w:rFonts w:ascii="Times New Roman" w:hAnsi="Times New Roman"/>
          <w:color w:val="0F243E" w:themeColor="text2" w:themeShade="80"/>
          <w:sz w:val="20"/>
          <w:szCs w:val="20"/>
          <w:lang w:val="ru-RU"/>
        </w:rPr>
        <w:t>перерасмотреть</w:t>
      </w:r>
      <w:proofErr w:type="spellEnd"/>
      <w:r w:rsidR="00DA7618">
        <w:rPr>
          <w:rFonts w:ascii="Times New Roman" w:hAnsi="Times New Roman"/>
          <w:color w:val="0F243E" w:themeColor="text2" w:themeShade="80"/>
          <w:sz w:val="20"/>
          <w:szCs w:val="20"/>
          <w:lang w:val="ru-RU"/>
        </w:rPr>
        <w:t xml:space="preserve"> проект генерального плана в целом и внести существенные изменения)</w:t>
      </w:r>
    </w:p>
    <w:p w:rsidR="00CA6278" w:rsidRPr="00D55120" w:rsidRDefault="00CA6278" w:rsidP="00CA6278">
      <w:pPr>
        <w:rPr>
          <w:lang w:val="ru-RU"/>
        </w:rPr>
      </w:pPr>
    </w:p>
    <w:p w:rsidR="0018559B" w:rsidRDefault="0018559B">
      <w:pPr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6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lang w:val="ru-RU"/>
        </w:rPr>
        <w:br w:type="page"/>
      </w:r>
    </w:p>
    <w:p w:rsidR="002D15AB" w:rsidRPr="002D15AB" w:rsidRDefault="002D15AB" w:rsidP="005A205C">
      <w:pPr>
        <w:pStyle w:val="20"/>
        <w:tabs>
          <w:tab w:val="clear" w:pos="2149"/>
        </w:tabs>
        <w:ind w:left="0" w:firstLine="0"/>
        <w:rPr>
          <w:rFonts w:ascii="Times New Roman" w:hAnsi="Times New Roman" w:cs="Times New Roman"/>
          <w:color w:val="000000" w:themeColor="text1"/>
          <w:sz w:val="28"/>
          <w:lang w:val="ru-RU"/>
        </w:rPr>
      </w:pPr>
      <w:bookmarkStart w:id="31" w:name="_Toc256106181"/>
      <w:r w:rsidRPr="002D15AB">
        <w:rPr>
          <w:rFonts w:ascii="Times New Roman" w:hAnsi="Times New Roman" w:cs="Times New Roman"/>
          <w:color w:val="000000" w:themeColor="text1"/>
          <w:sz w:val="28"/>
          <w:lang w:val="ru-RU"/>
        </w:rPr>
        <w:lastRenderedPageBreak/>
        <w:t>9.3. Мероприятия по охране окружающей среды</w:t>
      </w:r>
      <w:bookmarkEnd w:id="30"/>
      <w:bookmarkEnd w:id="31"/>
    </w:p>
    <w:p w:rsidR="006F4CE1" w:rsidRPr="006F4CE1" w:rsidRDefault="006F4CE1" w:rsidP="006F4CE1">
      <w:pPr>
        <w:pStyle w:val="af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  <w:lang w:val="ru-RU"/>
        </w:rPr>
      </w:pPr>
      <w:bookmarkStart w:id="32" w:name="_Toc235421456"/>
      <w:r w:rsidRPr="006F4CE1">
        <w:rPr>
          <w:rFonts w:ascii="Times New Roman" w:hAnsi="Times New Roman"/>
          <w:sz w:val="24"/>
          <w:szCs w:val="24"/>
          <w:lang w:val="ru-RU"/>
        </w:rPr>
        <w:t>Основными мероприятиями по охране окружающей среды и поддержанию благоприятной санитарно-эпидемиологической обстановки в условиях градостроительного развития и функционирования сельского поселения, является установление зон с особыми условиями использования территории.</w:t>
      </w:r>
    </w:p>
    <w:p w:rsidR="006F4CE1" w:rsidRPr="005E7449" w:rsidRDefault="006F4CE1" w:rsidP="006F4CE1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E7449">
        <w:rPr>
          <w:rFonts w:ascii="Times New Roman" w:hAnsi="Times New Roman"/>
          <w:sz w:val="24"/>
          <w:szCs w:val="24"/>
          <w:lang w:val="ru-RU"/>
        </w:rPr>
        <w:tab/>
        <w:t xml:space="preserve">На </w:t>
      </w:r>
      <w:proofErr w:type="spellStart"/>
      <w:r w:rsidRPr="005E7449">
        <w:rPr>
          <w:rFonts w:ascii="Times New Roman" w:hAnsi="Times New Roman"/>
          <w:sz w:val="24"/>
          <w:szCs w:val="24"/>
          <w:lang w:val="ru-RU"/>
        </w:rPr>
        <w:t>терриории</w:t>
      </w:r>
      <w:proofErr w:type="spellEnd"/>
      <w:r w:rsidRPr="005E7449">
        <w:rPr>
          <w:rFonts w:ascii="Times New Roman" w:hAnsi="Times New Roman"/>
          <w:sz w:val="24"/>
          <w:szCs w:val="24"/>
          <w:lang w:val="ru-RU"/>
        </w:rPr>
        <w:t xml:space="preserve"> поселения выделяются следующие зоны с особыми условиями использования территории:</w:t>
      </w:r>
    </w:p>
    <w:p w:rsidR="006F4CE1" w:rsidRPr="005E7449" w:rsidRDefault="006F4CE1" w:rsidP="006F4CE1">
      <w:pPr>
        <w:numPr>
          <w:ilvl w:val="0"/>
          <w:numId w:val="23"/>
        </w:numPr>
        <w:spacing w:before="120"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E7449">
        <w:rPr>
          <w:rFonts w:ascii="Times New Roman" w:hAnsi="Times New Roman"/>
          <w:sz w:val="24"/>
          <w:szCs w:val="24"/>
          <w:lang w:val="ru-RU"/>
        </w:rPr>
        <w:t>санитарно-защитные зоны (СЗЗ) сооружений и иных объектов;</w:t>
      </w:r>
    </w:p>
    <w:p w:rsidR="006F4CE1" w:rsidRPr="005E7449" w:rsidRDefault="006F4CE1" w:rsidP="006F4CE1">
      <w:pPr>
        <w:numPr>
          <w:ilvl w:val="0"/>
          <w:numId w:val="23"/>
        </w:numPr>
        <w:spacing w:before="120"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5E7449">
        <w:rPr>
          <w:rFonts w:ascii="Times New Roman" w:hAnsi="Times New Roman"/>
          <w:sz w:val="24"/>
          <w:szCs w:val="24"/>
          <w:lang w:val="ru-RU"/>
        </w:rPr>
        <w:t>водоохранные</w:t>
      </w:r>
      <w:proofErr w:type="spellEnd"/>
      <w:r w:rsidRPr="005E7449">
        <w:rPr>
          <w:rFonts w:ascii="Times New Roman" w:hAnsi="Times New Roman"/>
          <w:sz w:val="24"/>
          <w:szCs w:val="24"/>
          <w:lang w:val="ru-RU"/>
        </w:rPr>
        <w:t xml:space="preserve"> зоны;</w:t>
      </w:r>
    </w:p>
    <w:p w:rsidR="006F4CE1" w:rsidRPr="005E7449" w:rsidRDefault="006F4CE1" w:rsidP="006F4CE1">
      <w:pPr>
        <w:numPr>
          <w:ilvl w:val="0"/>
          <w:numId w:val="23"/>
        </w:numPr>
        <w:spacing w:before="120"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E7449">
        <w:rPr>
          <w:rFonts w:ascii="Times New Roman" w:hAnsi="Times New Roman"/>
          <w:sz w:val="24"/>
          <w:szCs w:val="24"/>
          <w:lang w:val="ru-RU"/>
        </w:rPr>
        <w:t>охранные и санитарно-защитные зоны инженерной и транспортной инфраструктуры.</w:t>
      </w:r>
    </w:p>
    <w:p w:rsidR="006F4CE1" w:rsidRPr="008766D8" w:rsidRDefault="006F4CE1" w:rsidP="006F4CE1">
      <w:pPr>
        <w:spacing w:before="120" w:after="0" w:line="360" w:lineRule="auto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8766D8">
        <w:rPr>
          <w:rFonts w:ascii="Times New Roman" w:hAnsi="Times New Roman"/>
          <w:sz w:val="24"/>
          <w:szCs w:val="24"/>
          <w:lang w:val="ru-RU"/>
        </w:rPr>
        <w:t xml:space="preserve">На территории поселения расположены следующие объекты, требующие организации санитарно-защитных зон согласно </w:t>
      </w:r>
      <w:proofErr w:type="spellStart"/>
      <w:r w:rsidRPr="008766D8">
        <w:rPr>
          <w:rFonts w:ascii="Times New Roman" w:hAnsi="Times New Roman"/>
          <w:sz w:val="24"/>
          <w:szCs w:val="24"/>
          <w:lang w:val="ru-RU"/>
        </w:rPr>
        <w:t>СанПин</w:t>
      </w:r>
      <w:proofErr w:type="spellEnd"/>
      <w:r w:rsidRPr="008766D8">
        <w:rPr>
          <w:rFonts w:ascii="Times New Roman" w:hAnsi="Times New Roman"/>
          <w:sz w:val="24"/>
          <w:szCs w:val="24"/>
          <w:lang w:val="ru-RU"/>
        </w:rPr>
        <w:t xml:space="preserve"> 2.2.1/2.1.1.1200-03 «Санитарно-защитные зоны и санитарная классификация предприятий, сооружений и иных объектов»:</w:t>
      </w:r>
    </w:p>
    <w:p w:rsidR="006F4CE1" w:rsidRPr="003418E6" w:rsidRDefault="006F4CE1" w:rsidP="006F4CE1">
      <w:pPr>
        <w:numPr>
          <w:ilvl w:val="0"/>
          <w:numId w:val="24"/>
        </w:numPr>
        <w:spacing w:before="120"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418E6">
        <w:rPr>
          <w:rFonts w:ascii="Times New Roman" w:hAnsi="Times New Roman"/>
          <w:sz w:val="24"/>
          <w:szCs w:val="24"/>
          <w:lang w:val="ru-RU"/>
        </w:rPr>
        <w:t>ДЭС;</w:t>
      </w:r>
    </w:p>
    <w:p w:rsidR="006F4CE1" w:rsidRPr="008766D8" w:rsidRDefault="006F4CE1" w:rsidP="006F4CE1">
      <w:pPr>
        <w:numPr>
          <w:ilvl w:val="0"/>
          <w:numId w:val="24"/>
        </w:numPr>
        <w:spacing w:before="120"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766D8">
        <w:rPr>
          <w:rFonts w:ascii="Times New Roman" w:hAnsi="Times New Roman"/>
          <w:sz w:val="24"/>
          <w:szCs w:val="24"/>
          <w:lang w:val="ru-RU"/>
        </w:rPr>
        <w:t>склад ГСМ – 100 м.</w:t>
      </w:r>
    </w:p>
    <w:p w:rsidR="006F4CE1" w:rsidRPr="006F4CE1" w:rsidRDefault="006F4CE1" w:rsidP="006F4CE1">
      <w:pPr>
        <w:pStyle w:val="af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F4CE1" w:rsidRPr="006F4CE1" w:rsidRDefault="006F4CE1" w:rsidP="006F4CE1">
      <w:pPr>
        <w:pStyle w:val="af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F4CE1">
        <w:rPr>
          <w:rFonts w:ascii="Times New Roman" w:hAnsi="Times New Roman"/>
          <w:sz w:val="24"/>
          <w:szCs w:val="24"/>
          <w:lang w:val="ru-RU"/>
        </w:rPr>
        <w:t xml:space="preserve">В результате проектных решений объекты, относящиеся к источникам загрязнения окружающей среды, предусматривается размещать от жилой застройки на </w:t>
      </w:r>
      <w:proofErr w:type="gramStart"/>
      <w:r w:rsidRPr="006F4CE1">
        <w:rPr>
          <w:rFonts w:ascii="Times New Roman" w:hAnsi="Times New Roman"/>
          <w:sz w:val="24"/>
          <w:szCs w:val="24"/>
          <w:lang w:val="ru-RU"/>
        </w:rPr>
        <w:t>расстоянии</w:t>
      </w:r>
      <w:proofErr w:type="gramEnd"/>
      <w:r w:rsidRPr="006F4CE1">
        <w:rPr>
          <w:rFonts w:ascii="Times New Roman" w:hAnsi="Times New Roman"/>
          <w:sz w:val="24"/>
          <w:szCs w:val="24"/>
          <w:lang w:val="ru-RU"/>
        </w:rPr>
        <w:t xml:space="preserve"> обеспечивающем нормативный размер СЗЗ.</w:t>
      </w:r>
    </w:p>
    <w:p w:rsidR="006F4CE1" w:rsidRPr="008766D8" w:rsidRDefault="006F4CE1" w:rsidP="006F4CE1">
      <w:pPr>
        <w:spacing w:before="120"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proofErr w:type="spellStart"/>
      <w:r w:rsidRPr="008766D8">
        <w:rPr>
          <w:rFonts w:ascii="Times New Roman" w:hAnsi="Times New Roman"/>
          <w:b/>
          <w:sz w:val="24"/>
          <w:szCs w:val="24"/>
          <w:u w:val="single"/>
          <w:lang w:val="ru-RU"/>
        </w:rPr>
        <w:t>Водоохранные</w:t>
      </w:r>
      <w:proofErr w:type="spellEnd"/>
      <w:r w:rsidRPr="008766D8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зоны</w:t>
      </w:r>
    </w:p>
    <w:p w:rsidR="006F4CE1" w:rsidRPr="008766D8" w:rsidRDefault="006F4CE1" w:rsidP="006F4CE1">
      <w:pPr>
        <w:spacing w:before="120"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8766D8">
        <w:rPr>
          <w:rFonts w:ascii="Times New Roman" w:hAnsi="Times New Roman"/>
          <w:sz w:val="24"/>
          <w:szCs w:val="24"/>
          <w:lang w:val="ru-RU"/>
        </w:rPr>
        <w:t>Водоохранные</w:t>
      </w:r>
      <w:proofErr w:type="spellEnd"/>
      <w:r w:rsidRPr="008766D8">
        <w:rPr>
          <w:rFonts w:ascii="Times New Roman" w:hAnsi="Times New Roman"/>
          <w:sz w:val="24"/>
          <w:szCs w:val="24"/>
          <w:lang w:val="ru-RU"/>
        </w:rPr>
        <w:t xml:space="preserve"> зоны и прибрежные защитные полосы водных объектов устанавливаются в соответствии со статьей 65 Водного кодекса Российской Федерации.</w:t>
      </w:r>
    </w:p>
    <w:p w:rsidR="006F4CE1" w:rsidRPr="008766D8" w:rsidRDefault="006F4CE1" w:rsidP="006F4CE1">
      <w:pPr>
        <w:spacing w:before="120"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766D8">
        <w:rPr>
          <w:rFonts w:ascii="Times New Roman" w:hAnsi="Times New Roman"/>
          <w:sz w:val="24"/>
          <w:szCs w:val="24"/>
          <w:lang w:val="ru-RU"/>
        </w:rPr>
        <w:t xml:space="preserve">Размер </w:t>
      </w:r>
      <w:proofErr w:type="spellStart"/>
      <w:r w:rsidRPr="008766D8">
        <w:rPr>
          <w:rFonts w:ascii="Times New Roman" w:hAnsi="Times New Roman"/>
          <w:sz w:val="24"/>
          <w:szCs w:val="24"/>
          <w:lang w:val="ru-RU"/>
        </w:rPr>
        <w:t>водоохранных</w:t>
      </w:r>
      <w:proofErr w:type="spellEnd"/>
      <w:r w:rsidRPr="008766D8">
        <w:rPr>
          <w:rFonts w:ascii="Times New Roman" w:hAnsi="Times New Roman"/>
          <w:sz w:val="24"/>
          <w:szCs w:val="24"/>
          <w:lang w:val="ru-RU"/>
        </w:rPr>
        <w:t xml:space="preserve"> зон:</w:t>
      </w:r>
    </w:p>
    <w:p w:rsidR="006F4CE1" w:rsidRPr="003418E6" w:rsidRDefault="006F4CE1" w:rsidP="006F4CE1">
      <w:pPr>
        <w:numPr>
          <w:ilvl w:val="0"/>
          <w:numId w:val="25"/>
        </w:numPr>
        <w:spacing w:before="120"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418E6">
        <w:rPr>
          <w:rFonts w:ascii="Times New Roman" w:hAnsi="Times New Roman"/>
          <w:sz w:val="24"/>
          <w:szCs w:val="24"/>
          <w:lang w:val="ru-RU"/>
        </w:rPr>
        <w:t>р. Вывенка – 200 м;</w:t>
      </w:r>
    </w:p>
    <w:p w:rsidR="006F4CE1" w:rsidRPr="003418E6" w:rsidRDefault="006F4CE1" w:rsidP="006F4CE1">
      <w:pPr>
        <w:numPr>
          <w:ilvl w:val="0"/>
          <w:numId w:val="25"/>
        </w:numPr>
        <w:spacing w:before="120"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418E6">
        <w:rPr>
          <w:rFonts w:ascii="Times New Roman" w:hAnsi="Times New Roman"/>
          <w:sz w:val="24"/>
          <w:szCs w:val="24"/>
          <w:lang w:val="ru-RU"/>
        </w:rPr>
        <w:t>ширина прибрежной защитной полосы – 50 м;</w:t>
      </w:r>
    </w:p>
    <w:p w:rsidR="006F4CE1" w:rsidRPr="008766D8" w:rsidRDefault="006F4CE1" w:rsidP="006F4CE1">
      <w:pPr>
        <w:numPr>
          <w:ilvl w:val="0"/>
          <w:numId w:val="25"/>
        </w:numPr>
        <w:spacing w:before="120"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8766D8">
        <w:rPr>
          <w:rFonts w:ascii="Times New Roman" w:hAnsi="Times New Roman"/>
          <w:sz w:val="24"/>
          <w:szCs w:val="24"/>
          <w:lang w:val="ru-RU"/>
        </w:rPr>
        <w:t>Олюторский</w:t>
      </w:r>
      <w:proofErr w:type="spellEnd"/>
      <w:r w:rsidRPr="008766D8">
        <w:rPr>
          <w:rFonts w:ascii="Times New Roman" w:hAnsi="Times New Roman"/>
          <w:sz w:val="24"/>
          <w:szCs w:val="24"/>
          <w:lang w:val="ru-RU"/>
        </w:rPr>
        <w:t xml:space="preserve"> залив – 500 м.</w:t>
      </w:r>
    </w:p>
    <w:p w:rsidR="006F4CE1" w:rsidRPr="008766D8" w:rsidRDefault="006F4CE1" w:rsidP="006F4CE1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8766D8">
        <w:rPr>
          <w:rFonts w:ascii="Times New Roman" w:hAnsi="Times New Roman"/>
          <w:b/>
          <w:sz w:val="24"/>
          <w:szCs w:val="24"/>
          <w:u w:val="single"/>
          <w:lang w:val="ru-RU"/>
        </w:rPr>
        <w:t>Зоны санитарной охраны источников питьевого водоснабжения</w:t>
      </w:r>
    </w:p>
    <w:p w:rsidR="006F4CE1" w:rsidRPr="006F4CE1" w:rsidRDefault="006F4CE1" w:rsidP="006F4CE1">
      <w:pPr>
        <w:pStyle w:val="af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F4CE1">
        <w:rPr>
          <w:rFonts w:ascii="Times New Roman" w:hAnsi="Times New Roman"/>
          <w:sz w:val="24"/>
          <w:szCs w:val="24"/>
          <w:lang w:val="ru-RU"/>
        </w:rPr>
        <w:lastRenderedPageBreak/>
        <w:t xml:space="preserve">В целом качество питьевых вод сельского поселения оценивается как пригодное для питья. Водопроводная сеть в сельском поселении отсутствует, воду потребляют из колодца. </w:t>
      </w:r>
    </w:p>
    <w:p w:rsidR="006F4CE1" w:rsidRPr="006F4CE1" w:rsidRDefault="006F4CE1" w:rsidP="006F4CE1">
      <w:pPr>
        <w:pStyle w:val="af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F4CE1">
        <w:rPr>
          <w:rFonts w:ascii="Times New Roman" w:hAnsi="Times New Roman"/>
          <w:sz w:val="24"/>
          <w:szCs w:val="24"/>
          <w:lang w:val="ru-RU"/>
        </w:rPr>
        <w:t xml:space="preserve">На всех объектах хозяйственно-питьевого назначения предусматриваются зоны санитарной охраны в целях обеспечения их санитарно-эпидемиологической надежности. </w:t>
      </w:r>
    </w:p>
    <w:p w:rsidR="006F4CE1" w:rsidRPr="006F4CE1" w:rsidRDefault="006F4CE1" w:rsidP="006F4CE1">
      <w:pPr>
        <w:pStyle w:val="af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F4CE1">
        <w:rPr>
          <w:rFonts w:ascii="Times New Roman" w:hAnsi="Times New Roman"/>
          <w:sz w:val="24"/>
          <w:szCs w:val="24"/>
          <w:lang w:val="ru-RU"/>
        </w:rPr>
        <w:t>Для поверхностного водозабора размер зоны санитарной охраны составляет не менее 200 м от самого водозабора вверх по течению, 100 м вниз по течению и 100 м в сторону противоположного берега. Граница второго и третьего пояса зоны санитарной охраны определяется гидродинамическими расчетами.</w:t>
      </w:r>
    </w:p>
    <w:p w:rsidR="006F4CE1" w:rsidRPr="006F4CE1" w:rsidRDefault="006F4CE1" w:rsidP="006F4CE1">
      <w:pPr>
        <w:pStyle w:val="af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F4CE1">
        <w:rPr>
          <w:rFonts w:ascii="Times New Roman" w:hAnsi="Times New Roman"/>
          <w:sz w:val="24"/>
          <w:szCs w:val="24"/>
          <w:lang w:val="ru-RU"/>
        </w:rPr>
        <w:t xml:space="preserve">Для установления границ второго и третьего пояса зон санитарной охраны необходима разработка проекта, определяющего границы поясов на местности и проведение мероприятий, предусмотренных </w:t>
      </w:r>
      <w:proofErr w:type="spellStart"/>
      <w:r w:rsidRPr="006F4CE1">
        <w:rPr>
          <w:rFonts w:ascii="Times New Roman" w:hAnsi="Times New Roman"/>
          <w:sz w:val="24"/>
          <w:szCs w:val="24"/>
          <w:lang w:val="ru-RU"/>
        </w:rPr>
        <w:t>СанПин</w:t>
      </w:r>
      <w:proofErr w:type="spellEnd"/>
      <w:r w:rsidRPr="006F4CE1">
        <w:rPr>
          <w:rFonts w:ascii="Times New Roman" w:hAnsi="Times New Roman"/>
          <w:sz w:val="24"/>
          <w:szCs w:val="24"/>
          <w:lang w:val="ru-RU"/>
        </w:rPr>
        <w:t xml:space="preserve"> 2.1.4.1110-02 «Зоны санитарной охраны источников водоснабжения и водопроводов питьевого назначения».</w:t>
      </w:r>
    </w:p>
    <w:p w:rsidR="006F4CE1" w:rsidRPr="006F4CE1" w:rsidRDefault="006F4CE1" w:rsidP="006F4CE1">
      <w:pPr>
        <w:pStyle w:val="af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F4CE1">
        <w:rPr>
          <w:rFonts w:ascii="Times New Roman" w:hAnsi="Times New Roman"/>
          <w:sz w:val="24"/>
          <w:szCs w:val="24"/>
          <w:lang w:val="ru-RU"/>
        </w:rPr>
        <w:t>Основной целью создания и обеспечения режима в зонах санитарной охраны источников питьевого водоснабжения является охрана от загрязнения источников водоснабжения и водопроводных сооружений, а также прилегающих к ним территорий. Целью мероприятий является максимальное снижение микробного и химического загрязнения воды источников водоснабжения.</w:t>
      </w:r>
    </w:p>
    <w:p w:rsidR="006F4CE1" w:rsidRPr="008766D8" w:rsidRDefault="006F4CE1" w:rsidP="006F4CE1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8766D8">
        <w:rPr>
          <w:rFonts w:ascii="Times New Roman" w:hAnsi="Times New Roman"/>
          <w:b/>
          <w:sz w:val="24"/>
          <w:szCs w:val="24"/>
          <w:u w:val="single"/>
          <w:lang w:val="ru-RU"/>
        </w:rPr>
        <w:t>Охранные и санитарно-защитные зоны объектов транспортной и инженерной инфраструктуры</w:t>
      </w:r>
    </w:p>
    <w:p w:rsidR="006F4CE1" w:rsidRPr="006F4CE1" w:rsidRDefault="006F4CE1" w:rsidP="006F4CE1">
      <w:pPr>
        <w:pStyle w:val="af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F4CE1">
        <w:rPr>
          <w:rFonts w:ascii="Times New Roman" w:hAnsi="Times New Roman"/>
          <w:sz w:val="24"/>
          <w:szCs w:val="24"/>
          <w:lang w:val="ru-RU"/>
        </w:rPr>
        <w:t>Из объектов транспортной и инженерной инфраструктуры, имеющих градостроительные ограничения на территории поселения имеются линии электропередач, вертолетная площадка.</w:t>
      </w:r>
    </w:p>
    <w:p w:rsidR="006F4CE1" w:rsidRPr="006F4CE1" w:rsidRDefault="006F4CE1" w:rsidP="006F4CE1">
      <w:pPr>
        <w:pStyle w:val="af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F4CE1">
        <w:rPr>
          <w:rFonts w:ascii="Times New Roman" w:hAnsi="Times New Roman"/>
          <w:sz w:val="24"/>
          <w:szCs w:val="24"/>
          <w:lang w:val="ru-RU"/>
        </w:rPr>
        <w:t xml:space="preserve">Охранные зоны линий электропередач </w:t>
      </w:r>
      <w:r w:rsidRPr="00BA1644">
        <w:rPr>
          <w:rFonts w:ascii="Times New Roman" w:hAnsi="Times New Roman"/>
          <w:sz w:val="24"/>
          <w:szCs w:val="24"/>
          <w:lang w:val="ru-RU"/>
        </w:rPr>
        <w:t xml:space="preserve">напряжением  6 </w:t>
      </w:r>
      <w:proofErr w:type="spellStart"/>
      <w:r w:rsidRPr="00BA1644">
        <w:rPr>
          <w:rFonts w:ascii="Times New Roman" w:hAnsi="Times New Roman"/>
          <w:sz w:val="24"/>
          <w:szCs w:val="24"/>
          <w:lang w:val="ru-RU"/>
        </w:rPr>
        <w:t>кВ</w:t>
      </w:r>
      <w:proofErr w:type="spellEnd"/>
      <w:r w:rsidRPr="00BA1644">
        <w:rPr>
          <w:rFonts w:ascii="Times New Roman" w:hAnsi="Times New Roman"/>
          <w:sz w:val="24"/>
          <w:szCs w:val="24"/>
          <w:lang w:val="ru-RU"/>
        </w:rPr>
        <w:t xml:space="preserve"> устанавливаются</w:t>
      </w:r>
      <w:r w:rsidRPr="006F4CE1">
        <w:rPr>
          <w:rFonts w:ascii="Times New Roman" w:hAnsi="Times New Roman"/>
          <w:sz w:val="24"/>
          <w:szCs w:val="24"/>
          <w:lang w:val="ru-RU"/>
        </w:rPr>
        <w:t xml:space="preserve"> в размере 10 м, согласно с «Правилами охраны электрических сетей напряжением свыше 1000 вольт» утвержденным Постановлением Совета Министров СССР от 26 марта 1984 г. №255.</w:t>
      </w:r>
    </w:p>
    <w:p w:rsidR="006F4CE1" w:rsidRPr="006F4CE1" w:rsidRDefault="006F4CE1" w:rsidP="006F4CE1">
      <w:pPr>
        <w:pStyle w:val="af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F4CE1">
        <w:rPr>
          <w:rFonts w:ascii="Times New Roman" w:hAnsi="Times New Roman"/>
          <w:sz w:val="24"/>
          <w:szCs w:val="24"/>
          <w:lang w:val="ru-RU"/>
        </w:rPr>
        <w:t xml:space="preserve">На территории сельского поселения Вывенка расположена вертолетная площадка. Посадочные площадки вертолетов должны иметь разрыв между боковой границей и границей селитебной территории не менее 300 м, в </w:t>
      </w:r>
      <w:proofErr w:type="spellStart"/>
      <w:r w:rsidRPr="006F4CE1">
        <w:rPr>
          <w:rFonts w:ascii="Times New Roman" w:hAnsi="Times New Roman"/>
          <w:sz w:val="24"/>
          <w:szCs w:val="24"/>
          <w:lang w:val="ru-RU"/>
        </w:rPr>
        <w:t>соответсвии</w:t>
      </w:r>
      <w:proofErr w:type="spellEnd"/>
      <w:r w:rsidRPr="006F4CE1">
        <w:rPr>
          <w:rFonts w:ascii="Times New Roman" w:hAnsi="Times New Roman"/>
          <w:sz w:val="24"/>
          <w:szCs w:val="24"/>
          <w:lang w:val="ru-RU"/>
        </w:rPr>
        <w:t xml:space="preserve"> со СНиП 32-03-96 «Аэродромы».</w:t>
      </w:r>
    </w:p>
    <w:p w:rsidR="006F4CE1" w:rsidRPr="008766D8" w:rsidRDefault="006F4CE1" w:rsidP="006F4CE1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8766D8">
        <w:rPr>
          <w:rFonts w:ascii="Times New Roman" w:hAnsi="Times New Roman"/>
          <w:b/>
          <w:sz w:val="24"/>
          <w:szCs w:val="24"/>
          <w:u w:val="single"/>
          <w:lang w:val="ru-RU"/>
        </w:rPr>
        <w:t>Мероприятия по охране окружающей среды</w:t>
      </w:r>
    </w:p>
    <w:p w:rsidR="006F4CE1" w:rsidRPr="006F4CE1" w:rsidRDefault="006F4CE1" w:rsidP="006F4CE1">
      <w:pPr>
        <w:pStyle w:val="af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F4CE1">
        <w:rPr>
          <w:rFonts w:ascii="Times New Roman" w:hAnsi="Times New Roman"/>
          <w:sz w:val="24"/>
          <w:szCs w:val="24"/>
          <w:lang w:val="ru-RU"/>
        </w:rPr>
        <w:t>В целом, для улучшения качества атмосферного воздуха в поселении предложены следующие мероприятия:</w:t>
      </w:r>
    </w:p>
    <w:p w:rsidR="006F4CE1" w:rsidRPr="006F4CE1" w:rsidRDefault="006F4CE1" w:rsidP="006F4CE1">
      <w:pPr>
        <w:pStyle w:val="af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F4CE1">
        <w:rPr>
          <w:rFonts w:ascii="Times New Roman" w:hAnsi="Times New Roman"/>
          <w:sz w:val="24"/>
          <w:szCs w:val="24"/>
          <w:lang w:val="ru-RU"/>
        </w:rPr>
        <w:lastRenderedPageBreak/>
        <w:t>- разработка проектов установления санитарно-защитных зон для источников загрязнения атмосферного воздуха;</w:t>
      </w:r>
    </w:p>
    <w:p w:rsidR="006F4CE1" w:rsidRPr="006F4CE1" w:rsidRDefault="006F4CE1" w:rsidP="006F4CE1">
      <w:pPr>
        <w:pStyle w:val="af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F4CE1">
        <w:rPr>
          <w:rFonts w:ascii="Times New Roman" w:hAnsi="Times New Roman"/>
          <w:sz w:val="24"/>
          <w:szCs w:val="24"/>
          <w:lang w:val="ru-RU"/>
        </w:rPr>
        <w:t>- реконструкция и проведение регулярных ремонтных работ на ДЭС;</w:t>
      </w:r>
    </w:p>
    <w:p w:rsidR="006F4CE1" w:rsidRPr="006F4CE1" w:rsidRDefault="006F4CE1" w:rsidP="006F4CE1">
      <w:pPr>
        <w:pStyle w:val="af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F4CE1">
        <w:rPr>
          <w:rFonts w:ascii="Times New Roman" w:hAnsi="Times New Roman"/>
          <w:sz w:val="24"/>
          <w:szCs w:val="24"/>
          <w:lang w:val="ru-RU"/>
        </w:rPr>
        <w:t xml:space="preserve">- организация </w:t>
      </w:r>
      <w:proofErr w:type="spellStart"/>
      <w:r w:rsidRPr="006F4CE1">
        <w:rPr>
          <w:rFonts w:ascii="Times New Roman" w:hAnsi="Times New Roman"/>
          <w:sz w:val="24"/>
          <w:szCs w:val="24"/>
          <w:lang w:val="ru-RU"/>
        </w:rPr>
        <w:t>воздухоохранных</w:t>
      </w:r>
      <w:proofErr w:type="spellEnd"/>
      <w:r w:rsidRPr="006F4CE1">
        <w:rPr>
          <w:rFonts w:ascii="Times New Roman" w:hAnsi="Times New Roman"/>
          <w:sz w:val="24"/>
          <w:szCs w:val="24"/>
          <w:lang w:val="ru-RU"/>
        </w:rPr>
        <w:t xml:space="preserve"> мероприятий, включающих в себя оснащение специальными фильтрами очистки и улавливания загрязняющих веществ на всех объектах, оказывающих негативное влияние на состояние атмосферного воздуха;</w:t>
      </w:r>
    </w:p>
    <w:p w:rsidR="006F4CE1" w:rsidRPr="006F4CE1" w:rsidRDefault="006F4CE1" w:rsidP="006F4CE1">
      <w:pPr>
        <w:pStyle w:val="af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F4CE1">
        <w:rPr>
          <w:rFonts w:ascii="Times New Roman" w:hAnsi="Times New Roman"/>
          <w:sz w:val="24"/>
          <w:szCs w:val="24"/>
          <w:lang w:val="ru-RU"/>
        </w:rPr>
        <w:t>- создание и благоустройство санитарно-защитных зон источников загрязнения атмосферного воздуха, водоемов и почвы.</w:t>
      </w:r>
    </w:p>
    <w:p w:rsidR="006F4CE1" w:rsidRPr="008766D8" w:rsidRDefault="006F4CE1" w:rsidP="006F4CE1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8766D8">
        <w:rPr>
          <w:rFonts w:ascii="Times New Roman" w:hAnsi="Times New Roman"/>
          <w:b/>
          <w:sz w:val="24"/>
          <w:szCs w:val="24"/>
          <w:u w:val="single"/>
          <w:lang w:val="ru-RU"/>
        </w:rPr>
        <w:t>Мероприятия по охране водной среды:</w:t>
      </w:r>
    </w:p>
    <w:p w:rsidR="006F4CE1" w:rsidRPr="006F4CE1" w:rsidRDefault="006F4CE1" w:rsidP="006F4CE1">
      <w:pPr>
        <w:pStyle w:val="af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F4CE1">
        <w:rPr>
          <w:rFonts w:ascii="Times New Roman" w:hAnsi="Times New Roman"/>
          <w:sz w:val="24"/>
          <w:szCs w:val="24"/>
          <w:lang w:val="ru-RU"/>
        </w:rPr>
        <w:t xml:space="preserve">- разработка проектов организации </w:t>
      </w:r>
      <w:proofErr w:type="spellStart"/>
      <w:r w:rsidRPr="006F4CE1">
        <w:rPr>
          <w:rFonts w:ascii="Times New Roman" w:hAnsi="Times New Roman"/>
          <w:sz w:val="24"/>
          <w:szCs w:val="24"/>
          <w:lang w:val="ru-RU"/>
        </w:rPr>
        <w:t>водоохранных</w:t>
      </w:r>
      <w:proofErr w:type="spellEnd"/>
      <w:r w:rsidRPr="006F4CE1">
        <w:rPr>
          <w:rFonts w:ascii="Times New Roman" w:hAnsi="Times New Roman"/>
          <w:sz w:val="24"/>
          <w:szCs w:val="24"/>
          <w:lang w:val="ru-RU"/>
        </w:rPr>
        <w:t xml:space="preserve"> зон и прибрежных защитных полос;</w:t>
      </w:r>
    </w:p>
    <w:p w:rsidR="006F4CE1" w:rsidRPr="006F4CE1" w:rsidRDefault="006F4CE1" w:rsidP="006F4CE1">
      <w:pPr>
        <w:pStyle w:val="af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F4CE1">
        <w:rPr>
          <w:rFonts w:ascii="Times New Roman" w:hAnsi="Times New Roman"/>
          <w:sz w:val="24"/>
          <w:szCs w:val="24"/>
          <w:lang w:val="ru-RU"/>
        </w:rPr>
        <w:t>- расчистка прибрежной территории;</w:t>
      </w:r>
    </w:p>
    <w:p w:rsidR="006F4CE1" w:rsidRPr="006F4CE1" w:rsidRDefault="006F4CE1" w:rsidP="006F4CE1">
      <w:pPr>
        <w:pStyle w:val="af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F4CE1">
        <w:rPr>
          <w:rFonts w:ascii="Times New Roman" w:hAnsi="Times New Roman"/>
          <w:sz w:val="24"/>
          <w:szCs w:val="24"/>
          <w:lang w:val="ru-RU"/>
        </w:rPr>
        <w:t>- прекращение сброса неочищенных сточных вод на рельеф и в водные объекты;</w:t>
      </w:r>
    </w:p>
    <w:p w:rsidR="006F4CE1" w:rsidRPr="006F4CE1" w:rsidRDefault="006F4CE1" w:rsidP="006F4CE1">
      <w:pPr>
        <w:pStyle w:val="af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F4CE1">
        <w:rPr>
          <w:rFonts w:ascii="Times New Roman" w:hAnsi="Times New Roman"/>
          <w:sz w:val="24"/>
          <w:szCs w:val="24"/>
          <w:lang w:val="ru-RU"/>
        </w:rPr>
        <w:t>- организация контроля уровня загрязнения поверхностных и грунтовых вод;</w:t>
      </w:r>
    </w:p>
    <w:p w:rsidR="006F4CE1" w:rsidRPr="008766D8" w:rsidRDefault="006F4CE1" w:rsidP="006F4CE1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8766D8">
        <w:rPr>
          <w:rFonts w:ascii="Times New Roman" w:hAnsi="Times New Roman"/>
          <w:b/>
          <w:sz w:val="24"/>
          <w:szCs w:val="24"/>
          <w:u w:val="single"/>
          <w:lang w:val="ru-RU"/>
        </w:rPr>
        <w:t>Мероприятия по предотвращению загрязнения и разрушения почвенного покрова:</w:t>
      </w:r>
    </w:p>
    <w:p w:rsidR="006F4CE1" w:rsidRPr="006F4CE1" w:rsidRDefault="006F4CE1" w:rsidP="006F4CE1">
      <w:pPr>
        <w:pStyle w:val="af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F4CE1">
        <w:rPr>
          <w:rFonts w:ascii="Times New Roman" w:hAnsi="Times New Roman"/>
          <w:sz w:val="24"/>
          <w:szCs w:val="24"/>
          <w:lang w:val="ru-RU"/>
        </w:rPr>
        <w:t>- проведение технической рекультивации земель, нарушенных при строительстве и прокладке инженерных сетей;</w:t>
      </w:r>
    </w:p>
    <w:p w:rsidR="006F4CE1" w:rsidRPr="006F4CE1" w:rsidRDefault="006F4CE1" w:rsidP="006F4CE1">
      <w:pPr>
        <w:pStyle w:val="af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F4CE1">
        <w:rPr>
          <w:rFonts w:ascii="Times New Roman" w:hAnsi="Times New Roman"/>
          <w:sz w:val="24"/>
          <w:szCs w:val="24"/>
          <w:lang w:val="ru-RU"/>
        </w:rPr>
        <w:t xml:space="preserve">- выявление и ликвидация несанкционированных свалок и </w:t>
      </w:r>
      <w:proofErr w:type="gramStart"/>
      <w:r w:rsidRPr="006F4CE1">
        <w:rPr>
          <w:rFonts w:ascii="Times New Roman" w:hAnsi="Times New Roman"/>
          <w:sz w:val="24"/>
          <w:szCs w:val="24"/>
          <w:lang w:val="ru-RU"/>
        </w:rPr>
        <w:t>захламленных</w:t>
      </w:r>
      <w:proofErr w:type="gramEnd"/>
      <w:r w:rsidRPr="006F4CE1">
        <w:rPr>
          <w:rFonts w:ascii="Times New Roman" w:hAnsi="Times New Roman"/>
          <w:sz w:val="24"/>
          <w:szCs w:val="24"/>
          <w:lang w:val="ru-RU"/>
        </w:rPr>
        <w:t xml:space="preserve"> участков с последующей рекультивацией территории;</w:t>
      </w:r>
    </w:p>
    <w:p w:rsidR="006F4CE1" w:rsidRPr="006F4CE1" w:rsidRDefault="006F4CE1" w:rsidP="006F4CE1">
      <w:pPr>
        <w:pStyle w:val="af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F4CE1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gramStart"/>
      <w:r w:rsidRPr="006F4CE1">
        <w:rPr>
          <w:rFonts w:ascii="Times New Roman" w:hAnsi="Times New Roman"/>
          <w:sz w:val="24"/>
          <w:szCs w:val="24"/>
          <w:lang w:val="ru-RU"/>
        </w:rPr>
        <w:t>контроль за</w:t>
      </w:r>
      <w:proofErr w:type="gramEnd"/>
      <w:r w:rsidRPr="006F4CE1">
        <w:rPr>
          <w:rFonts w:ascii="Times New Roman" w:hAnsi="Times New Roman"/>
          <w:sz w:val="24"/>
          <w:szCs w:val="24"/>
          <w:lang w:val="ru-RU"/>
        </w:rPr>
        <w:t xml:space="preserve"> качеством и своевременностью выполнения работ по рекультивации нарушенных земель.</w:t>
      </w:r>
    </w:p>
    <w:p w:rsidR="006F4CE1" w:rsidRPr="008766D8" w:rsidRDefault="006F4CE1" w:rsidP="006F4CE1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8766D8">
        <w:rPr>
          <w:rFonts w:ascii="Times New Roman" w:hAnsi="Times New Roman"/>
          <w:b/>
          <w:sz w:val="24"/>
          <w:szCs w:val="24"/>
          <w:u w:val="single"/>
          <w:lang w:val="ru-RU"/>
        </w:rPr>
        <w:t>Мероприятия по санитарной очистке поселения:</w:t>
      </w:r>
    </w:p>
    <w:p w:rsidR="006F4CE1" w:rsidRPr="006F4CE1" w:rsidRDefault="006F4CE1" w:rsidP="006F4CE1">
      <w:pPr>
        <w:pStyle w:val="af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F4CE1">
        <w:rPr>
          <w:rFonts w:ascii="Times New Roman" w:hAnsi="Times New Roman"/>
          <w:sz w:val="24"/>
          <w:szCs w:val="24"/>
          <w:lang w:val="ru-RU"/>
        </w:rPr>
        <w:t>Организация системы санитарной очистки надлежащим образом чрезвычайно актуальна вследствие гидравлической зависимости водных систем от состояния территории селитебной зоны, от состояния почвы.</w:t>
      </w:r>
    </w:p>
    <w:p w:rsidR="006F4CE1" w:rsidRPr="006F4CE1" w:rsidRDefault="006F4CE1" w:rsidP="006F4CE1">
      <w:pPr>
        <w:pStyle w:val="af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F4CE1">
        <w:rPr>
          <w:rFonts w:ascii="Times New Roman" w:hAnsi="Times New Roman"/>
          <w:sz w:val="24"/>
          <w:szCs w:val="24"/>
          <w:lang w:val="ru-RU"/>
        </w:rPr>
        <w:t>Генеральным планом предусмотрены следующие мероприятия по санитарной очистке территории поселения:</w:t>
      </w:r>
    </w:p>
    <w:p w:rsidR="006F4CE1" w:rsidRPr="006F4CE1" w:rsidRDefault="006F4CE1" w:rsidP="006F4CE1">
      <w:pPr>
        <w:pStyle w:val="af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F4CE1">
        <w:rPr>
          <w:rFonts w:ascii="Times New Roman" w:hAnsi="Times New Roman"/>
          <w:sz w:val="24"/>
          <w:szCs w:val="24"/>
          <w:lang w:val="ru-RU"/>
        </w:rPr>
        <w:t>- организация планово-регулярной системы очистки населенного пункта, своевременного сбора и вывоза ТБО на полигон;</w:t>
      </w:r>
    </w:p>
    <w:p w:rsidR="006F4CE1" w:rsidRPr="006F4CE1" w:rsidRDefault="006F4CE1" w:rsidP="006F4CE1">
      <w:pPr>
        <w:pStyle w:val="af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  <w:highlight w:val="yellow"/>
          <w:lang w:val="ru-RU"/>
        </w:rPr>
      </w:pPr>
      <w:r w:rsidRPr="006F4CE1">
        <w:rPr>
          <w:rFonts w:ascii="Times New Roman" w:hAnsi="Times New Roman"/>
          <w:sz w:val="24"/>
          <w:szCs w:val="24"/>
          <w:lang w:val="ru-RU"/>
        </w:rPr>
        <w:t>- организация проектирования и строительства объектов по утилизации и переработке отходов;</w:t>
      </w:r>
    </w:p>
    <w:p w:rsidR="006F4CE1" w:rsidRPr="006F4CE1" w:rsidRDefault="006F4CE1" w:rsidP="006F4CE1">
      <w:pPr>
        <w:pStyle w:val="af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F4CE1">
        <w:rPr>
          <w:rFonts w:ascii="Times New Roman" w:hAnsi="Times New Roman"/>
          <w:sz w:val="24"/>
          <w:szCs w:val="24"/>
          <w:lang w:val="ru-RU"/>
        </w:rPr>
        <w:lastRenderedPageBreak/>
        <w:t>- селективный сбор и сортировка отходов перед их обезвреживанием с целью извлечения полезных и возможных к повторному использованию компонентов.</w:t>
      </w:r>
    </w:p>
    <w:p w:rsidR="0018559B" w:rsidRDefault="0018559B">
      <w:pPr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6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lang w:val="ru-RU"/>
        </w:rPr>
        <w:br w:type="page"/>
      </w:r>
    </w:p>
    <w:p w:rsidR="002D15AB" w:rsidRDefault="002D15AB" w:rsidP="005A205C">
      <w:pPr>
        <w:pStyle w:val="20"/>
        <w:tabs>
          <w:tab w:val="clear" w:pos="2149"/>
        </w:tabs>
        <w:ind w:left="0" w:firstLine="0"/>
        <w:rPr>
          <w:rFonts w:ascii="Times New Roman" w:hAnsi="Times New Roman" w:cs="Times New Roman"/>
          <w:color w:val="000000" w:themeColor="text1"/>
          <w:sz w:val="28"/>
          <w:lang w:val="ru-RU"/>
        </w:rPr>
      </w:pPr>
      <w:bookmarkStart w:id="33" w:name="_Toc256106182"/>
      <w:r w:rsidRPr="002D15AB">
        <w:rPr>
          <w:rFonts w:ascii="Times New Roman" w:hAnsi="Times New Roman" w:cs="Times New Roman"/>
          <w:color w:val="000000" w:themeColor="text1"/>
          <w:sz w:val="28"/>
          <w:lang w:val="ru-RU"/>
        </w:rPr>
        <w:lastRenderedPageBreak/>
        <w:t>9.4. Мероприятия по предотвращению чрезвычайных ситуаций природного и техногенного характера</w:t>
      </w:r>
      <w:bookmarkEnd w:id="32"/>
      <w:bookmarkEnd w:id="33"/>
    </w:p>
    <w:p w:rsidR="006F4CE1" w:rsidRPr="008766D8" w:rsidRDefault="006F4CE1" w:rsidP="006F4CE1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bookmarkStart w:id="34" w:name="_Toc235421457"/>
      <w:r w:rsidRPr="008766D8">
        <w:rPr>
          <w:rFonts w:ascii="Times New Roman" w:hAnsi="Times New Roman"/>
          <w:b/>
          <w:sz w:val="24"/>
          <w:szCs w:val="24"/>
          <w:u w:val="single"/>
          <w:lang w:val="ru-RU"/>
        </w:rPr>
        <w:t>Мероприятия по предотвращению чрезвычайных ситуаций природного характера</w:t>
      </w:r>
    </w:p>
    <w:p w:rsidR="006F4CE1" w:rsidRPr="006F4CE1" w:rsidRDefault="006F4CE1" w:rsidP="006F4CE1">
      <w:pPr>
        <w:pStyle w:val="af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F4CE1">
        <w:rPr>
          <w:rFonts w:ascii="Times New Roman" w:hAnsi="Times New Roman"/>
          <w:sz w:val="24"/>
          <w:szCs w:val="24"/>
          <w:lang w:val="ru-RU"/>
        </w:rPr>
        <w:t>На территории поселения возможны такие чрезвычайные ситуации природного характера как возникновение цунами,  землетрясений силой в 6 баллов, а также сильные снегопады, циклоны и тайфуны, которые особенно опасны при направлении южного ветра в зимний период. При скорости ветра свыше 30 м/с и направление от севера до востока большая вероятность срыва кровли с домов. При скорости ветра свыше 40 м/</w:t>
      </w:r>
      <w:proofErr w:type="gramStart"/>
      <w:r w:rsidRPr="006F4CE1">
        <w:rPr>
          <w:rFonts w:ascii="Times New Roman" w:hAnsi="Times New Roman"/>
          <w:sz w:val="24"/>
          <w:szCs w:val="24"/>
          <w:lang w:val="ru-RU"/>
        </w:rPr>
        <w:t>с</w:t>
      </w:r>
      <w:proofErr w:type="gramEnd"/>
      <w:r w:rsidRPr="006F4CE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6F4CE1">
        <w:rPr>
          <w:rFonts w:ascii="Times New Roman" w:hAnsi="Times New Roman"/>
          <w:sz w:val="24"/>
          <w:szCs w:val="24"/>
          <w:lang w:val="ru-RU"/>
        </w:rPr>
        <w:t>большая</w:t>
      </w:r>
      <w:proofErr w:type="gramEnd"/>
      <w:r w:rsidRPr="006F4CE1">
        <w:rPr>
          <w:rFonts w:ascii="Times New Roman" w:hAnsi="Times New Roman"/>
          <w:sz w:val="24"/>
          <w:szCs w:val="24"/>
          <w:lang w:val="ru-RU"/>
        </w:rPr>
        <w:t xml:space="preserve"> вероятность выхода из строя котельной.</w:t>
      </w:r>
    </w:p>
    <w:p w:rsidR="006F4CE1" w:rsidRPr="006F4CE1" w:rsidRDefault="006F4CE1" w:rsidP="006F4CE1">
      <w:pPr>
        <w:pStyle w:val="af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71AF9">
        <w:rPr>
          <w:rFonts w:ascii="Times New Roman" w:hAnsi="Times New Roman"/>
          <w:sz w:val="24"/>
          <w:szCs w:val="24"/>
          <w:highlight w:val="yellow"/>
          <w:lang w:val="ru-RU"/>
        </w:rPr>
        <w:t xml:space="preserve">При низких температурах от – 35 </w:t>
      </w:r>
      <w:r w:rsidRPr="00B71AF9">
        <w:rPr>
          <w:rFonts w:ascii="Times New Roman" w:hAnsi="Times New Roman"/>
          <w:sz w:val="24"/>
          <w:szCs w:val="24"/>
          <w:highlight w:val="yellow"/>
          <w:vertAlign w:val="superscript"/>
          <w:lang w:val="ru-RU"/>
        </w:rPr>
        <w:t>0</w:t>
      </w:r>
      <w:r w:rsidRPr="00B71AF9">
        <w:rPr>
          <w:rFonts w:ascii="Times New Roman" w:hAnsi="Times New Roman"/>
          <w:sz w:val="24"/>
          <w:szCs w:val="24"/>
          <w:highlight w:val="yellow"/>
          <w:lang w:val="ru-RU"/>
        </w:rPr>
        <w:t>С и ниже вероятность выхода из строя котельной.</w:t>
      </w:r>
      <w:r w:rsidR="00DA761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A7618">
        <w:rPr>
          <w:rFonts w:ascii="Times New Roman" w:hAnsi="Times New Roman"/>
          <w:color w:val="0F243E" w:themeColor="text2" w:themeShade="80"/>
          <w:sz w:val="20"/>
          <w:szCs w:val="20"/>
          <w:lang w:val="ru-RU"/>
        </w:rPr>
        <w:t>(</w:t>
      </w:r>
      <w:proofErr w:type="spellStart"/>
      <w:r w:rsidR="00DA7618">
        <w:rPr>
          <w:rFonts w:ascii="Times New Roman" w:hAnsi="Times New Roman"/>
          <w:color w:val="0F243E" w:themeColor="text2" w:themeShade="80"/>
          <w:sz w:val="20"/>
          <w:szCs w:val="20"/>
          <w:lang w:val="ru-RU"/>
        </w:rPr>
        <w:t>комм</w:t>
      </w:r>
      <w:proofErr w:type="gramStart"/>
      <w:r w:rsidR="00DA7618">
        <w:rPr>
          <w:rFonts w:ascii="Times New Roman" w:hAnsi="Times New Roman"/>
          <w:color w:val="0F243E" w:themeColor="text2" w:themeShade="80"/>
          <w:sz w:val="20"/>
          <w:szCs w:val="20"/>
          <w:lang w:val="ru-RU"/>
        </w:rPr>
        <w:t>:н</w:t>
      </w:r>
      <w:proofErr w:type="gramEnd"/>
      <w:r w:rsidR="00DA7618">
        <w:rPr>
          <w:rFonts w:ascii="Times New Roman" w:hAnsi="Times New Roman"/>
          <w:color w:val="0F243E" w:themeColor="text2" w:themeShade="80"/>
          <w:sz w:val="20"/>
          <w:szCs w:val="20"/>
          <w:lang w:val="ru-RU"/>
        </w:rPr>
        <w:t>а</w:t>
      </w:r>
      <w:proofErr w:type="spellEnd"/>
      <w:r w:rsidR="00DA7618">
        <w:rPr>
          <w:rFonts w:ascii="Times New Roman" w:hAnsi="Times New Roman"/>
          <w:color w:val="0F243E" w:themeColor="text2" w:themeShade="80"/>
          <w:sz w:val="20"/>
          <w:szCs w:val="20"/>
          <w:lang w:val="ru-RU"/>
        </w:rPr>
        <w:t xml:space="preserve"> территории муниципалитета вообще не располагается котельные)</w:t>
      </w:r>
    </w:p>
    <w:p w:rsidR="006F4CE1" w:rsidRPr="006F4CE1" w:rsidRDefault="006F4CE1" w:rsidP="006F4CE1">
      <w:pPr>
        <w:pStyle w:val="af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F4CE1">
        <w:rPr>
          <w:rFonts w:ascii="Times New Roman" w:hAnsi="Times New Roman"/>
          <w:sz w:val="24"/>
          <w:szCs w:val="24"/>
          <w:lang w:val="ru-RU"/>
        </w:rPr>
        <w:t xml:space="preserve">Необходимо проведение мероприятий по ознакомлению населения с правилами поведения и безопасности при возникновении таких чрезвычайных ситуаций, как землетрясения, цунами. </w:t>
      </w:r>
    </w:p>
    <w:p w:rsidR="006F4CE1" w:rsidRPr="006F4CE1" w:rsidRDefault="006F4CE1" w:rsidP="006F4CE1">
      <w:pPr>
        <w:pStyle w:val="af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F4CE1">
        <w:rPr>
          <w:rFonts w:ascii="Times New Roman" w:hAnsi="Times New Roman"/>
          <w:sz w:val="24"/>
          <w:szCs w:val="24"/>
          <w:lang w:val="ru-RU"/>
        </w:rPr>
        <w:t>Разработка плана по эвакуации населения из зоны опасности.</w:t>
      </w:r>
    </w:p>
    <w:p w:rsidR="006F4CE1" w:rsidRPr="006F4CE1" w:rsidRDefault="006F4CE1" w:rsidP="006F4CE1">
      <w:pPr>
        <w:pStyle w:val="af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F4CE1">
        <w:rPr>
          <w:rFonts w:ascii="Times New Roman" w:hAnsi="Times New Roman"/>
          <w:sz w:val="24"/>
          <w:szCs w:val="24"/>
          <w:lang w:val="ru-RU"/>
        </w:rPr>
        <w:t>Укрепление и проведение необходимых ремонтных работ кровли, для снижения риска ее разрушения при сильных ветрах</w:t>
      </w:r>
    </w:p>
    <w:p w:rsidR="006F4CE1" w:rsidRPr="008766D8" w:rsidRDefault="006F4CE1" w:rsidP="006F4CE1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8766D8">
        <w:rPr>
          <w:rFonts w:ascii="Times New Roman" w:hAnsi="Times New Roman"/>
          <w:b/>
          <w:sz w:val="24"/>
          <w:szCs w:val="24"/>
          <w:u w:val="single"/>
          <w:lang w:val="ru-RU"/>
        </w:rPr>
        <w:t>Мероприятия по предотвращению чрезвычайных ситуаций техногенного характера</w:t>
      </w:r>
    </w:p>
    <w:p w:rsidR="006F4CE1" w:rsidRPr="006F4CE1" w:rsidRDefault="006F4CE1" w:rsidP="006F4CE1">
      <w:pPr>
        <w:pStyle w:val="af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F4CE1">
        <w:rPr>
          <w:rFonts w:ascii="Times New Roman" w:hAnsi="Times New Roman"/>
          <w:sz w:val="24"/>
          <w:szCs w:val="24"/>
          <w:lang w:val="ru-RU"/>
        </w:rPr>
        <w:t>- обеспечение санитарно-защитных зон и противопожарных разрывов от складов ГСМ;</w:t>
      </w:r>
    </w:p>
    <w:p w:rsidR="006F4CE1" w:rsidRPr="006F4CE1" w:rsidRDefault="006F4CE1" w:rsidP="006F4CE1">
      <w:pPr>
        <w:pStyle w:val="af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F4CE1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gramStart"/>
      <w:r w:rsidRPr="006F4CE1">
        <w:rPr>
          <w:rFonts w:ascii="Times New Roman" w:hAnsi="Times New Roman"/>
          <w:sz w:val="24"/>
          <w:szCs w:val="24"/>
          <w:lang w:val="ru-RU"/>
        </w:rPr>
        <w:t>контроль за</w:t>
      </w:r>
      <w:proofErr w:type="gramEnd"/>
      <w:r w:rsidRPr="006F4CE1">
        <w:rPr>
          <w:rFonts w:ascii="Times New Roman" w:hAnsi="Times New Roman"/>
          <w:sz w:val="24"/>
          <w:szCs w:val="24"/>
          <w:lang w:val="ru-RU"/>
        </w:rPr>
        <w:t xml:space="preserve"> состоянием емкостей с ГСМ, замена поврежденного коррозией оборудования;</w:t>
      </w:r>
    </w:p>
    <w:p w:rsidR="006F4CE1" w:rsidRPr="006F4CE1" w:rsidRDefault="006F4CE1" w:rsidP="006F4CE1">
      <w:pPr>
        <w:pStyle w:val="af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F4CE1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Pr="006F4CE1">
        <w:rPr>
          <w:rFonts w:ascii="Times New Roman" w:hAnsi="Times New Roman"/>
          <w:sz w:val="24"/>
          <w:szCs w:val="24"/>
          <w:lang w:val="ru-RU"/>
        </w:rPr>
        <w:t>обваловка</w:t>
      </w:r>
      <w:proofErr w:type="spellEnd"/>
      <w:r w:rsidRPr="006F4CE1">
        <w:rPr>
          <w:rFonts w:ascii="Times New Roman" w:hAnsi="Times New Roman"/>
          <w:sz w:val="24"/>
          <w:szCs w:val="24"/>
          <w:lang w:val="ru-RU"/>
        </w:rPr>
        <w:t xml:space="preserve"> территории склада ГСМ, оборудование </w:t>
      </w:r>
      <w:proofErr w:type="spellStart"/>
      <w:r w:rsidRPr="006F4CE1">
        <w:rPr>
          <w:rFonts w:ascii="Times New Roman" w:hAnsi="Times New Roman"/>
          <w:sz w:val="24"/>
          <w:szCs w:val="24"/>
          <w:lang w:val="ru-RU"/>
        </w:rPr>
        <w:t>нефтеловушками</w:t>
      </w:r>
      <w:proofErr w:type="spellEnd"/>
      <w:r w:rsidRPr="006F4CE1">
        <w:rPr>
          <w:rFonts w:ascii="Times New Roman" w:hAnsi="Times New Roman"/>
          <w:sz w:val="24"/>
          <w:szCs w:val="24"/>
          <w:lang w:val="ru-RU"/>
        </w:rPr>
        <w:t xml:space="preserve"> и отстойниками для предотвращения загрязнения водных объектов нефтепродуктами;</w:t>
      </w:r>
    </w:p>
    <w:p w:rsidR="006F4CE1" w:rsidRPr="006F4CE1" w:rsidRDefault="006F4CE1" w:rsidP="006F4CE1">
      <w:pPr>
        <w:pStyle w:val="af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F4CE1">
        <w:rPr>
          <w:rFonts w:ascii="Times New Roman" w:hAnsi="Times New Roman"/>
          <w:sz w:val="24"/>
          <w:szCs w:val="24"/>
          <w:lang w:val="ru-RU"/>
        </w:rPr>
        <w:t>- применение изоляционных покрытий, исключающих попадание нефтепродуктов в почву;</w:t>
      </w:r>
    </w:p>
    <w:p w:rsidR="006F4CE1" w:rsidRPr="006F4CE1" w:rsidRDefault="006F4CE1" w:rsidP="006F4CE1">
      <w:pPr>
        <w:pStyle w:val="af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F4CE1">
        <w:rPr>
          <w:rFonts w:ascii="Times New Roman" w:hAnsi="Times New Roman"/>
          <w:sz w:val="24"/>
          <w:szCs w:val="24"/>
          <w:lang w:val="ru-RU"/>
        </w:rPr>
        <w:t>- организация местных подразделений пожарной охраны и оснащение их необходимой техникой;</w:t>
      </w:r>
    </w:p>
    <w:p w:rsidR="006F4CE1" w:rsidRPr="006F4CE1" w:rsidRDefault="006F4CE1" w:rsidP="006F4CE1">
      <w:pPr>
        <w:pStyle w:val="af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F4CE1">
        <w:rPr>
          <w:rFonts w:ascii="Times New Roman" w:hAnsi="Times New Roman"/>
          <w:sz w:val="24"/>
          <w:szCs w:val="24"/>
          <w:lang w:val="ru-RU"/>
        </w:rPr>
        <w:t>- оснащение объектов социального значения противопожарными системами;</w:t>
      </w:r>
    </w:p>
    <w:p w:rsidR="006F4CE1" w:rsidRDefault="006F4CE1" w:rsidP="00BA1644">
      <w:pPr>
        <w:pStyle w:val="af"/>
        <w:spacing w:after="0" w:line="360" w:lineRule="auto"/>
        <w:ind w:left="0" w:firstLine="708"/>
        <w:jc w:val="both"/>
        <w:rPr>
          <w:lang w:val="ru-RU"/>
        </w:rPr>
      </w:pPr>
      <w:r w:rsidRPr="006F4CE1">
        <w:rPr>
          <w:rFonts w:ascii="Times New Roman" w:hAnsi="Times New Roman"/>
          <w:sz w:val="24"/>
          <w:szCs w:val="24"/>
          <w:lang w:val="ru-RU"/>
        </w:rPr>
        <w:t>- строгое соблюдение противопожарных нормативов и требований.</w:t>
      </w:r>
    </w:p>
    <w:p w:rsidR="00895BEC" w:rsidRPr="00895BEC" w:rsidRDefault="00895BEC" w:rsidP="00895BEC">
      <w:pPr>
        <w:pStyle w:val="af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8559B" w:rsidRDefault="0018559B">
      <w:pPr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6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lang w:val="ru-RU"/>
        </w:rPr>
        <w:br w:type="page"/>
      </w:r>
    </w:p>
    <w:p w:rsidR="002D15AB" w:rsidRPr="002D15AB" w:rsidRDefault="002D15AB" w:rsidP="008D73B2">
      <w:pPr>
        <w:pStyle w:val="20"/>
        <w:tabs>
          <w:tab w:val="clear" w:pos="2149"/>
        </w:tabs>
        <w:ind w:left="0" w:firstLine="0"/>
        <w:rPr>
          <w:rFonts w:ascii="Times New Roman" w:hAnsi="Times New Roman" w:cs="Times New Roman"/>
          <w:color w:val="000000" w:themeColor="text1"/>
          <w:sz w:val="28"/>
          <w:lang w:val="ru-RU"/>
        </w:rPr>
      </w:pPr>
      <w:bookmarkStart w:id="35" w:name="_Toc256106183"/>
      <w:r w:rsidRPr="002D15AB">
        <w:rPr>
          <w:rFonts w:ascii="Times New Roman" w:hAnsi="Times New Roman" w:cs="Times New Roman"/>
          <w:color w:val="000000" w:themeColor="text1"/>
          <w:sz w:val="28"/>
          <w:lang w:val="ru-RU"/>
        </w:rPr>
        <w:lastRenderedPageBreak/>
        <w:t>9.5. Мероприятия по развитию инженерной инфраструктуры</w:t>
      </w:r>
      <w:bookmarkEnd w:id="34"/>
      <w:bookmarkEnd w:id="35"/>
    </w:p>
    <w:p w:rsidR="00CB0C99" w:rsidRPr="00635AAD" w:rsidRDefault="00CB0C99" w:rsidP="00635AAD">
      <w:pPr>
        <w:pStyle w:val="af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35AAD">
        <w:rPr>
          <w:rFonts w:ascii="Times New Roman" w:hAnsi="Times New Roman"/>
          <w:sz w:val="24"/>
          <w:szCs w:val="24"/>
          <w:lang w:val="ru-RU"/>
        </w:rPr>
        <w:t xml:space="preserve">Учитывая прогнозы изменения численности населения </w:t>
      </w:r>
      <w:proofErr w:type="spellStart"/>
      <w:r w:rsidRPr="00635AAD">
        <w:rPr>
          <w:rFonts w:ascii="Times New Roman" w:hAnsi="Times New Roman"/>
          <w:sz w:val="24"/>
          <w:szCs w:val="24"/>
          <w:lang w:val="ru-RU"/>
        </w:rPr>
        <w:t>селського</w:t>
      </w:r>
      <w:proofErr w:type="spellEnd"/>
      <w:r w:rsidRPr="00635AAD">
        <w:rPr>
          <w:rFonts w:ascii="Times New Roman" w:hAnsi="Times New Roman"/>
          <w:sz w:val="24"/>
          <w:szCs w:val="24"/>
          <w:lang w:val="ru-RU"/>
        </w:rPr>
        <w:t xml:space="preserve"> поселения и существующее состояние объектов инженерной инфраструктуры, генеральным планом поселения предусматривается ряд мероприятий, направленных на повышение уровня инженерного обеспечения территории поселения по всем направлениям.</w:t>
      </w:r>
    </w:p>
    <w:p w:rsidR="00CB0C99" w:rsidRPr="00635AAD" w:rsidRDefault="00CB0C99" w:rsidP="00635AAD">
      <w:pPr>
        <w:pStyle w:val="af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35AAD">
        <w:rPr>
          <w:rFonts w:ascii="Times New Roman" w:hAnsi="Times New Roman"/>
          <w:sz w:val="24"/>
          <w:szCs w:val="24"/>
          <w:lang w:val="ru-RU"/>
        </w:rPr>
        <w:t>Основной целью реконструкции и развития системы водоснабжения является обеспечение жителей качественной питьевой водой в необходимом количестве.</w:t>
      </w:r>
    </w:p>
    <w:p w:rsidR="00CB0C99" w:rsidRPr="00635AAD" w:rsidRDefault="00CB0C99" w:rsidP="00635AAD">
      <w:pPr>
        <w:pStyle w:val="af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35AAD">
        <w:rPr>
          <w:rFonts w:ascii="Times New Roman" w:hAnsi="Times New Roman"/>
          <w:sz w:val="24"/>
          <w:szCs w:val="24"/>
          <w:lang w:val="ru-RU"/>
        </w:rPr>
        <w:t xml:space="preserve">Реконструкция и развитие системы водоснабжения - обустройство подземных водозаборных сооружений и строительство кольцевых водоводов, обеспечивающих бесперебойную подачу воды потребителям. </w:t>
      </w:r>
    </w:p>
    <w:p w:rsidR="00CB0C99" w:rsidRPr="00635AAD" w:rsidRDefault="00CB0C99" w:rsidP="00635AAD">
      <w:pPr>
        <w:pStyle w:val="af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71AF9">
        <w:rPr>
          <w:rFonts w:ascii="Times New Roman" w:hAnsi="Times New Roman"/>
          <w:sz w:val="24"/>
          <w:szCs w:val="24"/>
          <w:highlight w:val="yellow"/>
          <w:lang w:val="ru-RU"/>
        </w:rPr>
        <w:t>По реконструкции и развитию системы теплоснабжения предусмотрено реконструкция и строительство котельных и других теплоснабжающих объектов, перекладка сетей теплоснабжения и внедрение энергосберегающих технологий</w:t>
      </w:r>
      <w:r w:rsidRPr="00635AAD">
        <w:rPr>
          <w:rFonts w:ascii="Times New Roman" w:hAnsi="Times New Roman"/>
          <w:sz w:val="24"/>
          <w:szCs w:val="24"/>
          <w:lang w:val="ru-RU"/>
        </w:rPr>
        <w:t>.</w:t>
      </w:r>
      <w:r w:rsidR="00DA761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A7618">
        <w:rPr>
          <w:rFonts w:ascii="Times New Roman" w:hAnsi="Times New Roman"/>
          <w:color w:val="0F243E" w:themeColor="text2" w:themeShade="80"/>
          <w:sz w:val="20"/>
          <w:szCs w:val="20"/>
          <w:lang w:val="ru-RU"/>
        </w:rPr>
        <w:t>(</w:t>
      </w:r>
      <w:proofErr w:type="spellStart"/>
      <w:r w:rsidR="00DA7618">
        <w:rPr>
          <w:rFonts w:ascii="Times New Roman" w:hAnsi="Times New Roman"/>
          <w:color w:val="0F243E" w:themeColor="text2" w:themeShade="80"/>
          <w:sz w:val="20"/>
          <w:szCs w:val="20"/>
          <w:lang w:val="ru-RU"/>
        </w:rPr>
        <w:t>комм</w:t>
      </w:r>
      <w:proofErr w:type="gramStart"/>
      <w:r w:rsidR="00DA7618">
        <w:rPr>
          <w:rFonts w:ascii="Times New Roman" w:hAnsi="Times New Roman"/>
          <w:color w:val="0F243E" w:themeColor="text2" w:themeShade="80"/>
          <w:sz w:val="20"/>
          <w:szCs w:val="20"/>
          <w:lang w:val="ru-RU"/>
        </w:rPr>
        <w:t>:н</w:t>
      </w:r>
      <w:proofErr w:type="gramEnd"/>
      <w:r w:rsidR="00DA7618">
        <w:rPr>
          <w:rFonts w:ascii="Times New Roman" w:hAnsi="Times New Roman"/>
          <w:color w:val="0F243E" w:themeColor="text2" w:themeShade="80"/>
          <w:sz w:val="20"/>
          <w:szCs w:val="20"/>
          <w:lang w:val="ru-RU"/>
        </w:rPr>
        <w:t>е</w:t>
      </w:r>
      <w:proofErr w:type="spellEnd"/>
      <w:r w:rsidR="00DA7618">
        <w:rPr>
          <w:rFonts w:ascii="Times New Roman" w:hAnsi="Times New Roman"/>
          <w:color w:val="0F243E" w:themeColor="text2" w:themeShade="80"/>
          <w:sz w:val="20"/>
          <w:szCs w:val="20"/>
          <w:lang w:val="ru-RU"/>
        </w:rPr>
        <w:t xml:space="preserve"> располагается на территории села котельных и сети теплоснабжения отсутствуют что бы их перекладывать)</w:t>
      </w:r>
    </w:p>
    <w:p w:rsidR="00CB0C99" w:rsidRPr="00635AAD" w:rsidRDefault="00CB0C99" w:rsidP="00635AAD">
      <w:pPr>
        <w:pStyle w:val="af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35AAD">
        <w:rPr>
          <w:rFonts w:ascii="Times New Roman" w:hAnsi="Times New Roman"/>
          <w:sz w:val="24"/>
          <w:szCs w:val="24"/>
          <w:lang w:val="ru-RU"/>
        </w:rPr>
        <w:t xml:space="preserve">Основным направлением модернизации системы электроснабжения сельского </w:t>
      </w:r>
      <w:proofErr w:type="spellStart"/>
      <w:r w:rsidRPr="00635AAD">
        <w:rPr>
          <w:rFonts w:ascii="Times New Roman" w:hAnsi="Times New Roman"/>
          <w:sz w:val="24"/>
          <w:szCs w:val="24"/>
          <w:lang w:val="ru-RU"/>
        </w:rPr>
        <w:t>посления</w:t>
      </w:r>
      <w:proofErr w:type="spellEnd"/>
      <w:r w:rsidRPr="00635AAD">
        <w:rPr>
          <w:rFonts w:ascii="Times New Roman" w:hAnsi="Times New Roman"/>
          <w:sz w:val="24"/>
          <w:szCs w:val="24"/>
          <w:lang w:val="ru-RU"/>
        </w:rPr>
        <w:t xml:space="preserve"> является повышение </w:t>
      </w:r>
      <w:proofErr w:type="spellStart"/>
      <w:r w:rsidRPr="00635AAD">
        <w:rPr>
          <w:rFonts w:ascii="Times New Roman" w:hAnsi="Times New Roman"/>
          <w:sz w:val="24"/>
          <w:szCs w:val="24"/>
          <w:lang w:val="ru-RU"/>
        </w:rPr>
        <w:t>энергоэффективности</w:t>
      </w:r>
      <w:proofErr w:type="spellEnd"/>
      <w:r w:rsidRPr="00635AAD">
        <w:rPr>
          <w:rFonts w:ascii="Times New Roman" w:hAnsi="Times New Roman"/>
          <w:sz w:val="24"/>
          <w:szCs w:val="24"/>
          <w:lang w:val="ru-RU"/>
        </w:rPr>
        <w:t xml:space="preserve"> существующих </w:t>
      </w:r>
      <w:proofErr w:type="spellStart"/>
      <w:r w:rsidRPr="00635AAD">
        <w:rPr>
          <w:rFonts w:ascii="Times New Roman" w:hAnsi="Times New Roman"/>
          <w:sz w:val="24"/>
          <w:szCs w:val="24"/>
          <w:lang w:val="ru-RU"/>
        </w:rPr>
        <w:t>энергомощностей</w:t>
      </w:r>
      <w:proofErr w:type="spellEnd"/>
      <w:r w:rsidRPr="00635AAD">
        <w:rPr>
          <w:rFonts w:ascii="Times New Roman" w:hAnsi="Times New Roman"/>
          <w:sz w:val="24"/>
          <w:szCs w:val="24"/>
          <w:lang w:val="ru-RU"/>
        </w:rPr>
        <w:t xml:space="preserve"> и внедрение альтернативных источников электроэнергии.</w:t>
      </w:r>
    </w:p>
    <w:p w:rsidR="00CB0C99" w:rsidRPr="00635AAD" w:rsidRDefault="00CB0C99" w:rsidP="00635AAD">
      <w:pPr>
        <w:pStyle w:val="af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35AAD">
        <w:rPr>
          <w:rFonts w:ascii="Times New Roman" w:hAnsi="Times New Roman"/>
          <w:sz w:val="24"/>
          <w:szCs w:val="24"/>
          <w:lang w:val="ru-RU"/>
        </w:rPr>
        <w:t xml:space="preserve">По реконструкции и развитию инженерных систем в </w:t>
      </w:r>
      <w:proofErr w:type="spellStart"/>
      <w:proofErr w:type="gramStart"/>
      <w:r w:rsidRPr="00635AAD">
        <w:rPr>
          <w:rFonts w:ascii="Times New Roman" w:hAnsi="Times New Roman"/>
          <w:sz w:val="24"/>
          <w:szCs w:val="24"/>
          <w:lang w:val="ru-RU"/>
        </w:rPr>
        <w:t>в</w:t>
      </w:r>
      <w:proofErr w:type="spellEnd"/>
      <w:proofErr w:type="gramEnd"/>
      <w:r w:rsidRPr="00635AAD">
        <w:rPr>
          <w:rFonts w:ascii="Times New Roman" w:hAnsi="Times New Roman"/>
          <w:sz w:val="24"/>
          <w:szCs w:val="24"/>
          <w:lang w:val="ru-RU"/>
        </w:rPr>
        <w:t xml:space="preserve"> сельском поселении предусмотрены следующие мероприятия:</w:t>
      </w:r>
    </w:p>
    <w:tbl>
      <w:tblPr>
        <w:tblW w:w="9381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6196"/>
        <w:gridCol w:w="1350"/>
        <w:gridCol w:w="1281"/>
      </w:tblGrid>
      <w:tr w:rsidR="00CB0C99" w:rsidRPr="00D71C4B" w:rsidTr="00E31A81">
        <w:trPr>
          <w:trHeight w:val="476"/>
        </w:trPr>
        <w:tc>
          <w:tcPr>
            <w:tcW w:w="554" w:type="dxa"/>
            <w:shd w:val="clear" w:color="auto" w:fill="2E5785"/>
            <w:vAlign w:val="center"/>
          </w:tcPr>
          <w:p w:rsidR="00CB0C99" w:rsidRPr="00BA4C48" w:rsidRDefault="00CB0C99" w:rsidP="00E31A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bookmarkStart w:id="36" w:name="_Toc235421458"/>
            <w:r w:rsidRPr="00BA4C4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п/п</w:t>
            </w:r>
          </w:p>
        </w:tc>
        <w:tc>
          <w:tcPr>
            <w:tcW w:w="6196" w:type="dxa"/>
            <w:tcBorders>
              <w:right w:val="single" w:sz="4" w:space="0" w:color="auto"/>
            </w:tcBorders>
            <w:shd w:val="clear" w:color="auto" w:fill="2E5785"/>
            <w:vAlign w:val="center"/>
          </w:tcPr>
          <w:p w:rsidR="00CB0C99" w:rsidRPr="00B71AF9" w:rsidRDefault="00CB0C99" w:rsidP="00E31A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highlight w:val="yellow"/>
                <w:lang w:val="ru-RU"/>
              </w:rPr>
            </w:pPr>
            <w:proofErr w:type="spellStart"/>
            <w:r w:rsidRPr="00B71AF9">
              <w:rPr>
                <w:rFonts w:ascii="Arial" w:hAnsi="Arial" w:cs="Arial"/>
                <w:b/>
                <w:bCs/>
                <w:color w:val="FFFFFF"/>
                <w:sz w:val="20"/>
                <w:szCs w:val="20"/>
                <w:highlight w:val="yellow"/>
              </w:rPr>
              <w:t>Мероприятия</w:t>
            </w:r>
            <w:proofErr w:type="spellEnd"/>
            <w:r w:rsidRPr="00B71AF9">
              <w:rPr>
                <w:rFonts w:ascii="Arial" w:hAnsi="Arial" w:cs="Arial"/>
                <w:b/>
                <w:bCs/>
                <w:color w:val="FFFFFF"/>
                <w:sz w:val="20"/>
                <w:szCs w:val="20"/>
                <w:highlight w:val="yellow"/>
              </w:rPr>
              <w:t xml:space="preserve">, </w:t>
            </w:r>
            <w:r w:rsidRPr="00B71AF9">
              <w:rPr>
                <w:rFonts w:ascii="Arial" w:hAnsi="Arial" w:cs="Arial"/>
                <w:b/>
                <w:bCs/>
                <w:color w:val="FFFFFF"/>
                <w:sz w:val="20"/>
                <w:szCs w:val="20"/>
                <w:highlight w:val="yellow"/>
                <w:lang w:val="ru-RU"/>
              </w:rPr>
              <w:t>сельское поселение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2E5785"/>
            <w:vAlign w:val="center"/>
          </w:tcPr>
          <w:p w:rsidR="00CB0C99" w:rsidRPr="00B71AF9" w:rsidRDefault="00CB0C99" w:rsidP="00E31A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highlight w:val="yellow"/>
              </w:rPr>
            </w:pPr>
            <w:proofErr w:type="spellStart"/>
            <w:r w:rsidRPr="00B71AF9">
              <w:rPr>
                <w:rFonts w:ascii="Arial" w:hAnsi="Arial" w:cs="Arial"/>
                <w:b/>
                <w:bCs/>
                <w:color w:val="FFFFFF"/>
                <w:sz w:val="20"/>
                <w:szCs w:val="20"/>
                <w:highlight w:val="yellow"/>
              </w:rPr>
              <w:t>Единица</w:t>
            </w:r>
            <w:proofErr w:type="spellEnd"/>
            <w:r w:rsidRPr="00B71AF9">
              <w:rPr>
                <w:rFonts w:ascii="Arial" w:hAnsi="Arial" w:cs="Arial"/>
                <w:b/>
                <w:bCs/>
                <w:color w:val="FFFFFF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B71AF9">
              <w:rPr>
                <w:rFonts w:ascii="Arial" w:hAnsi="Arial" w:cs="Arial"/>
                <w:b/>
                <w:bCs/>
                <w:color w:val="FFFFFF"/>
                <w:sz w:val="20"/>
                <w:szCs w:val="20"/>
                <w:highlight w:val="yellow"/>
              </w:rPr>
              <w:t>измерения</w:t>
            </w:r>
            <w:proofErr w:type="spellEnd"/>
          </w:p>
        </w:tc>
        <w:tc>
          <w:tcPr>
            <w:tcW w:w="1281" w:type="dxa"/>
            <w:tcBorders>
              <w:left w:val="single" w:sz="4" w:space="0" w:color="auto"/>
            </w:tcBorders>
            <w:shd w:val="clear" w:color="auto" w:fill="2E5785"/>
            <w:vAlign w:val="center"/>
          </w:tcPr>
          <w:p w:rsidR="00CB0C99" w:rsidRPr="00B71AF9" w:rsidRDefault="00CB0C99" w:rsidP="00E31A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highlight w:val="yellow"/>
                <w:lang w:val="ru-RU"/>
              </w:rPr>
            </w:pPr>
            <w:proofErr w:type="spellStart"/>
            <w:r w:rsidRPr="00B71AF9">
              <w:rPr>
                <w:rFonts w:ascii="Arial" w:hAnsi="Arial" w:cs="Arial"/>
                <w:b/>
                <w:bCs/>
                <w:color w:val="FFFFFF"/>
                <w:sz w:val="20"/>
                <w:szCs w:val="20"/>
                <w:highlight w:val="yellow"/>
              </w:rPr>
              <w:t>Объем</w:t>
            </w:r>
            <w:proofErr w:type="spellEnd"/>
            <w:r w:rsidRPr="00B71AF9">
              <w:rPr>
                <w:rFonts w:ascii="Arial" w:hAnsi="Arial" w:cs="Arial"/>
                <w:b/>
                <w:bCs/>
                <w:color w:val="FFFFFF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B71AF9">
              <w:rPr>
                <w:rFonts w:ascii="Arial" w:hAnsi="Arial" w:cs="Arial"/>
                <w:b/>
                <w:bCs/>
                <w:color w:val="FFFFFF"/>
                <w:sz w:val="20"/>
                <w:szCs w:val="20"/>
                <w:highlight w:val="yellow"/>
              </w:rPr>
              <w:t>работ</w:t>
            </w:r>
            <w:proofErr w:type="spellEnd"/>
            <w:r w:rsidRPr="00B71AF9">
              <w:rPr>
                <w:rFonts w:ascii="Arial" w:hAnsi="Arial" w:cs="Arial"/>
                <w:b/>
                <w:bCs/>
                <w:color w:val="FFFFFF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B71AF9">
              <w:rPr>
                <w:rFonts w:ascii="Arial" w:hAnsi="Arial" w:cs="Arial"/>
                <w:b/>
                <w:bCs/>
                <w:color w:val="FFFFFF"/>
                <w:sz w:val="20"/>
                <w:szCs w:val="20"/>
                <w:highlight w:val="yellow"/>
              </w:rPr>
              <w:t>до</w:t>
            </w:r>
            <w:proofErr w:type="spellEnd"/>
            <w:r w:rsidRPr="00B71AF9">
              <w:rPr>
                <w:rFonts w:ascii="Arial" w:hAnsi="Arial" w:cs="Arial"/>
                <w:b/>
                <w:bCs/>
                <w:color w:val="FFFFFF"/>
                <w:sz w:val="20"/>
                <w:szCs w:val="20"/>
                <w:highlight w:val="yellow"/>
              </w:rPr>
              <w:t xml:space="preserve"> 203</w:t>
            </w:r>
            <w:r w:rsidRPr="00B71AF9">
              <w:rPr>
                <w:rFonts w:ascii="Arial" w:hAnsi="Arial" w:cs="Arial"/>
                <w:b/>
                <w:bCs/>
                <w:color w:val="FFFFFF"/>
                <w:sz w:val="20"/>
                <w:szCs w:val="20"/>
                <w:highlight w:val="yellow"/>
                <w:lang w:val="ru-RU"/>
              </w:rPr>
              <w:t>4</w:t>
            </w:r>
          </w:p>
        </w:tc>
      </w:tr>
      <w:tr w:rsidR="00CB0C99" w:rsidRPr="0079353B" w:rsidTr="00E31A81">
        <w:trPr>
          <w:trHeight w:val="88"/>
        </w:trPr>
        <w:tc>
          <w:tcPr>
            <w:tcW w:w="554" w:type="dxa"/>
            <w:tcBorders>
              <w:bottom w:val="single" w:sz="4" w:space="0" w:color="auto"/>
            </w:tcBorders>
          </w:tcPr>
          <w:p w:rsidR="00CB0C99" w:rsidRPr="00BA4C48" w:rsidRDefault="00CB0C99" w:rsidP="00E31A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C48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6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99" w:rsidRPr="00B71AF9" w:rsidRDefault="00BA1644" w:rsidP="00E31A8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ru-RU"/>
              </w:rPr>
            </w:pPr>
            <w:r w:rsidRPr="00B71AF9">
              <w:rPr>
                <w:rFonts w:ascii="Arial" w:hAnsi="Arial" w:cs="Arial"/>
                <w:sz w:val="20"/>
                <w:szCs w:val="20"/>
                <w:highlight w:val="yellow"/>
                <w:lang w:val="ru-RU"/>
              </w:rPr>
              <w:t>Строительство</w:t>
            </w:r>
            <w:r w:rsidR="00CB0C99" w:rsidRPr="00B71AF9">
              <w:rPr>
                <w:rFonts w:ascii="Arial" w:hAnsi="Arial" w:cs="Arial"/>
                <w:sz w:val="20"/>
                <w:szCs w:val="20"/>
                <w:highlight w:val="yellow"/>
                <w:lang w:val="ru-RU"/>
              </w:rPr>
              <w:t xml:space="preserve"> сетей теплоснабжения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B0C99" w:rsidRPr="00B71AF9" w:rsidRDefault="00CB0C99" w:rsidP="00E31A8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  <w:lang w:val="ru-RU"/>
              </w:rPr>
            </w:pPr>
            <w:r w:rsidRPr="00B71AF9">
              <w:rPr>
                <w:rFonts w:ascii="Arial" w:hAnsi="Arial" w:cs="Arial"/>
                <w:bCs/>
                <w:sz w:val="20"/>
                <w:szCs w:val="20"/>
                <w:highlight w:val="yellow"/>
                <w:lang w:val="ru-RU"/>
              </w:rPr>
              <w:t>км</w:t>
            </w: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B0C99" w:rsidRPr="00B71AF9" w:rsidRDefault="00BA1644" w:rsidP="00E31A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ru-RU"/>
              </w:rPr>
            </w:pPr>
            <w:r w:rsidRPr="00B71AF9">
              <w:rPr>
                <w:rFonts w:ascii="Arial" w:hAnsi="Arial" w:cs="Arial"/>
                <w:sz w:val="20"/>
                <w:szCs w:val="20"/>
                <w:highlight w:val="yellow"/>
                <w:lang w:val="ru-RU"/>
              </w:rPr>
              <w:t>1,5</w:t>
            </w:r>
          </w:p>
        </w:tc>
      </w:tr>
      <w:tr w:rsidR="00CB0C99" w:rsidRPr="0079353B" w:rsidTr="00E31A81">
        <w:trPr>
          <w:trHeight w:val="235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CB0C99" w:rsidRPr="00BA4C48" w:rsidRDefault="00CB0C99" w:rsidP="00E31A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99" w:rsidRPr="00665536" w:rsidRDefault="00CB0C99" w:rsidP="00E31A8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С</w:t>
            </w:r>
            <w:r w:rsidRPr="0079353B">
              <w:rPr>
                <w:rFonts w:ascii="Arial" w:hAnsi="Arial" w:cs="Arial"/>
                <w:sz w:val="20"/>
                <w:szCs w:val="20"/>
                <w:lang w:val="ru-RU"/>
              </w:rPr>
              <w:t>троительство канализационных очистных сооружений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C99" w:rsidRPr="0079353B" w:rsidRDefault="00CB0C99" w:rsidP="00E31A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м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ru-RU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сут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C99" w:rsidRPr="0079353B" w:rsidRDefault="00CB0C99" w:rsidP="00E31A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880</w:t>
            </w:r>
          </w:p>
        </w:tc>
      </w:tr>
      <w:tr w:rsidR="00CB0C99" w:rsidRPr="0079353B" w:rsidTr="00E31A81">
        <w:trPr>
          <w:trHeight w:val="159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CB0C99" w:rsidRPr="00C6453C" w:rsidRDefault="00CB0C99" w:rsidP="00E31A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</w:p>
        </w:tc>
        <w:tc>
          <w:tcPr>
            <w:tcW w:w="6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99" w:rsidRPr="00B71AF9" w:rsidRDefault="00635AAD" w:rsidP="00E31A8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ru-RU"/>
              </w:rPr>
            </w:pPr>
            <w:r w:rsidRPr="00B71AF9">
              <w:rPr>
                <w:rFonts w:ascii="Arial" w:hAnsi="Arial" w:cs="Arial"/>
                <w:sz w:val="20"/>
                <w:szCs w:val="20"/>
                <w:highlight w:val="yellow"/>
                <w:lang w:val="ru-RU"/>
              </w:rPr>
              <w:t>Прокладка</w:t>
            </w:r>
            <w:r w:rsidR="00CB0C99" w:rsidRPr="00B71AF9">
              <w:rPr>
                <w:rFonts w:ascii="Arial" w:hAnsi="Arial" w:cs="Arial"/>
                <w:sz w:val="20"/>
                <w:szCs w:val="20"/>
                <w:highlight w:val="yellow"/>
                <w:lang w:val="ru-RU"/>
              </w:rPr>
              <w:t xml:space="preserve"> сетей водоснабжения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C99" w:rsidRPr="00B71AF9" w:rsidRDefault="00CB0C99" w:rsidP="00E31A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ru-RU"/>
              </w:rPr>
            </w:pPr>
            <w:r w:rsidRPr="00B71AF9">
              <w:rPr>
                <w:rFonts w:ascii="Arial" w:hAnsi="Arial" w:cs="Arial"/>
                <w:sz w:val="20"/>
                <w:szCs w:val="20"/>
                <w:highlight w:val="yellow"/>
                <w:lang w:val="ru-RU"/>
              </w:rPr>
              <w:t>км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C99" w:rsidRPr="00B71AF9" w:rsidRDefault="00BA1644" w:rsidP="00E31A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ru-RU"/>
              </w:rPr>
            </w:pPr>
            <w:r w:rsidRPr="00B71AF9">
              <w:rPr>
                <w:rFonts w:ascii="Arial" w:hAnsi="Arial" w:cs="Arial"/>
                <w:sz w:val="20"/>
                <w:szCs w:val="20"/>
                <w:highlight w:val="yellow"/>
                <w:lang w:val="ru-RU"/>
              </w:rPr>
              <w:t>2</w:t>
            </w:r>
          </w:p>
        </w:tc>
      </w:tr>
      <w:tr w:rsidR="00CB0C99" w:rsidRPr="00C6453C" w:rsidTr="00E31A81">
        <w:trPr>
          <w:trHeight w:val="216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CB0C99" w:rsidRPr="00C6453C" w:rsidRDefault="00CB0C99" w:rsidP="00E31A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4</w:t>
            </w:r>
          </w:p>
        </w:tc>
        <w:tc>
          <w:tcPr>
            <w:tcW w:w="6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99" w:rsidRPr="00B71AF9" w:rsidRDefault="00CB0C99" w:rsidP="00E31A8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ru-RU"/>
              </w:rPr>
            </w:pPr>
            <w:r w:rsidRPr="00B71AF9">
              <w:rPr>
                <w:rFonts w:ascii="Arial" w:hAnsi="Arial" w:cs="Arial"/>
                <w:sz w:val="20"/>
                <w:szCs w:val="20"/>
                <w:highlight w:val="yellow"/>
                <w:lang w:val="ru-RU"/>
              </w:rPr>
              <w:t>Прокладка канализации, монтаж систем водоотведения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C99" w:rsidRPr="00B71AF9" w:rsidRDefault="00CB0C99" w:rsidP="00E31A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ru-RU"/>
              </w:rPr>
            </w:pPr>
            <w:r w:rsidRPr="00B71AF9">
              <w:rPr>
                <w:rFonts w:ascii="Arial" w:hAnsi="Arial" w:cs="Arial"/>
                <w:sz w:val="20"/>
                <w:szCs w:val="20"/>
                <w:highlight w:val="yellow"/>
                <w:lang w:val="ru-RU"/>
              </w:rPr>
              <w:t>км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C99" w:rsidRPr="00B71AF9" w:rsidRDefault="00CB0C99" w:rsidP="00E31A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ru-RU"/>
              </w:rPr>
            </w:pPr>
            <w:r w:rsidRPr="00B71AF9">
              <w:rPr>
                <w:rFonts w:ascii="Arial" w:hAnsi="Arial" w:cs="Arial"/>
                <w:sz w:val="20"/>
                <w:szCs w:val="20"/>
                <w:highlight w:val="yellow"/>
                <w:lang w:val="ru-RU"/>
              </w:rPr>
              <w:t>15</w:t>
            </w:r>
          </w:p>
        </w:tc>
      </w:tr>
      <w:tr w:rsidR="00CB0C99" w:rsidRPr="00BA4C48" w:rsidTr="00E31A81">
        <w:trPr>
          <w:trHeight w:val="70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CB0C99" w:rsidRPr="00C6453C" w:rsidRDefault="00CB0C99" w:rsidP="00E31A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5</w:t>
            </w:r>
          </w:p>
        </w:tc>
        <w:tc>
          <w:tcPr>
            <w:tcW w:w="6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99" w:rsidRPr="00C6453C" w:rsidRDefault="00CB0C99" w:rsidP="00E31A8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Реконструкция водозабора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C99" w:rsidRPr="00BA4C48" w:rsidRDefault="00CB0C99" w:rsidP="00E31A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м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ru-RU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сут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C99" w:rsidRPr="00BA4C48" w:rsidRDefault="00CB0C99" w:rsidP="00E31A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880</w:t>
            </w:r>
          </w:p>
        </w:tc>
      </w:tr>
    </w:tbl>
    <w:p w:rsidR="00DA7618" w:rsidRDefault="00DA7618">
      <w:pPr>
        <w:rPr>
          <w:color w:val="000000" w:themeColor="text1"/>
          <w:sz w:val="28"/>
          <w:lang w:val="ru-RU"/>
        </w:rPr>
      </w:pPr>
    </w:p>
    <w:p w:rsidR="00DA7618" w:rsidRPr="00BF0E3B" w:rsidRDefault="00DA7618">
      <w:pPr>
        <w:rPr>
          <w:color w:val="000000" w:themeColor="text1"/>
          <w:sz w:val="28"/>
          <w:lang w:val="ru-RU"/>
        </w:rPr>
      </w:pPr>
      <w:r>
        <w:rPr>
          <w:rFonts w:ascii="Times New Roman" w:hAnsi="Times New Roman"/>
          <w:color w:val="0F243E" w:themeColor="text2" w:themeShade="80"/>
          <w:sz w:val="20"/>
          <w:szCs w:val="20"/>
          <w:lang w:val="ru-RU"/>
        </w:rPr>
        <w:t xml:space="preserve">(комм: данный объём работ </w:t>
      </w:r>
      <w:proofErr w:type="spellStart"/>
      <w:r>
        <w:rPr>
          <w:rFonts w:ascii="Times New Roman" w:hAnsi="Times New Roman"/>
          <w:color w:val="0F243E" w:themeColor="text2" w:themeShade="80"/>
          <w:sz w:val="20"/>
          <w:szCs w:val="20"/>
          <w:lang w:val="ru-RU"/>
        </w:rPr>
        <w:t>расчитанный</w:t>
      </w:r>
      <w:proofErr w:type="spellEnd"/>
      <w:r>
        <w:rPr>
          <w:rFonts w:ascii="Times New Roman" w:hAnsi="Times New Roman"/>
          <w:color w:val="0F243E" w:themeColor="text2" w:themeShade="80"/>
          <w:sz w:val="20"/>
          <w:szCs w:val="20"/>
          <w:lang w:val="ru-RU"/>
        </w:rPr>
        <w:t xml:space="preserve"> до 20</w:t>
      </w:r>
      <w:r w:rsidR="00B845FC">
        <w:rPr>
          <w:rFonts w:ascii="Times New Roman" w:hAnsi="Times New Roman"/>
          <w:color w:val="0F243E" w:themeColor="text2" w:themeShade="80"/>
          <w:sz w:val="20"/>
          <w:szCs w:val="20"/>
          <w:lang w:val="ru-RU"/>
        </w:rPr>
        <w:t>34 года крайне не целесообразен</w:t>
      </w:r>
      <w:r>
        <w:rPr>
          <w:rFonts w:ascii="Times New Roman" w:hAnsi="Times New Roman"/>
          <w:color w:val="0F243E" w:themeColor="text2" w:themeShade="80"/>
          <w:sz w:val="20"/>
          <w:szCs w:val="20"/>
          <w:lang w:val="ru-RU"/>
        </w:rPr>
        <w:t>, необходимо</w:t>
      </w:r>
      <w:r w:rsidR="00B845FC">
        <w:rPr>
          <w:rFonts w:ascii="Times New Roman" w:hAnsi="Times New Roman"/>
          <w:color w:val="0F243E" w:themeColor="text2" w:themeShade="80"/>
          <w:sz w:val="20"/>
          <w:szCs w:val="20"/>
          <w:lang w:val="ru-RU"/>
        </w:rPr>
        <w:t xml:space="preserve"> пересмотреть сроки реализации программы не позднее 2015 года)</w:t>
      </w:r>
      <w:r>
        <w:rPr>
          <w:rFonts w:ascii="Times New Roman" w:hAnsi="Times New Roman"/>
          <w:color w:val="0F243E" w:themeColor="text2" w:themeShade="80"/>
          <w:sz w:val="20"/>
          <w:szCs w:val="20"/>
          <w:lang w:val="ru-RU"/>
        </w:rPr>
        <w:t xml:space="preserve"> </w:t>
      </w:r>
    </w:p>
    <w:p w:rsidR="0018559B" w:rsidRDefault="0018559B">
      <w:pPr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6"/>
          <w:lang w:val="ru-RU"/>
        </w:rPr>
      </w:pPr>
      <w:r>
        <w:rPr>
          <w:color w:val="000000" w:themeColor="text1"/>
          <w:sz w:val="28"/>
          <w:lang w:val="ru-RU"/>
        </w:rPr>
        <w:br w:type="page"/>
      </w:r>
    </w:p>
    <w:p w:rsidR="002D15AB" w:rsidRPr="002D15AB" w:rsidRDefault="002D15AB" w:rsidP="008D73B2">
      <w:pPr>
        <w:pStyle w:val="20"/>
        <w:tabs>
          <w:tab w:val="clear" w:pos="2149"/>
        </w:tabs>
        <w:ind w:left="0" w:firstLine="0"/>
        <w:rPr>
          <w:color w:val="000000" w:themeColor="text1"/>
          <w:sz w:val="28"/>
          <w:lang w:val="ru-RU"/>
        </w:rPr>
      </w:pPr>
      <w:bookmarkStart w:id="37" w:name="_Toc256106184"/>
      <w:r w:rsidRPr="002D15AB">
        <w:rPr>
          <w:color w:val="000000" w:themeColor="text1"/>
          <w:sz w:val="28"/>
          <w:lang w:val="ru-RU"/>
        </w:rPr>
        <w:lastRenderedPageBreak/>
        <w:t>10. Основные технико-экономические показатели генерального плана</w:t>
      </w:r>
      <w:bookmarkEnd w:id="36"/>
      <w:bookmarkEnd w:id="37"/>
    </w:p>
    <w:p w:rsidR="00BA1644" w:rsidRPr="00635AAD" w:rsidRDefault="00BA1644" w:rsidP="00635AAD">
      <w:pPr>
        <w:pStyle w:val="af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35AAD">
        <w:rPr>
          <w:rFonts w:ascii="Times New Roman" w:hAnsi="Times New Roman"/>
          <w:sz w:val="24"/>
          <w:szCs w:val="24"/>
          <w:lang w:val="ru-RU"/>
        </w:rPr>
        <w:t>Реализация мероприятий генерального плана на расчетный срок предполагает следующие основные позиции:</w:t>
      </w:r>
    </w:p>
    <w:p w:rsidR="00BA1644" w:rsidRPr="00635AAD" w:rsidRDefault="00BA1644" w:rsidP="00635AAD">
      <w:pPr>
        <w:pStyle w:val="af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35AAD">
        <w:rPr>
          <w:rFonts w:ascii="Times New Roman" w:hAnsi="Times New Roman"/>
          <w:sz w:val="24"/>
          <w:szCs w:val="24"/>
          <w:lang w:val="ru-RU"/>
        </w:rPr>
        <w:t>сохранение жилых территорий населённого пункта поселения за счет свободных территорий;</w:t>
      </w:r>
    </w:p>
    <w:p w:rsidR="00BA1644" w:rsidRPr="00635AAD" w:rsidRDefault="00BA1644" w:rsidP="00635AAD">
      <w:pPr>
        <w:pStyle w:val="af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35AAD">
        <w:rPr>
          <w:rFonts w:ascii="Times New Roman" w:hAnsi="Times New Roman"/>
          <w:sz w:val="24"/>
          <w:szCs w:val="24"/>
          <w:lang w:val="ru-RU"/>
        </w:rPr>
        <w:t>рациональное и компактное использование территорий всех функциональных зон: жилых кварталов и микрорайонов, объектов социально-бытового и культурно-досугового назначения в соответствии с действующими нормативами, улично-дорожной сети в соответствии с планировочным решением;</w:t>
      </w:r>
    </w:p>
    <w:p w:rsidR="00BA1644" w:rsidRPr="00635AAD" w:rsidRDefault="00BA1644" w:rsidP="00635AAD">
      <w:pPr>
        <w:pStyle w:val="af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35AAD">
        <w:rPr>
          <w:rFonts w:ascii="Times New Roman" w:hAnsi="Times New Roman"/>
          <w:sz w:val="24"/>
          <w:szCs w:val="24"/>
          <w:lang w:val="ru-RU"/>
        </w:rPr>
        <w:t>структуризация и сохранение производственных и коммунально-складских территорий.</w:t>
      </w:r>
    </w:p>
    <w:p w:rsidR="00BA1644" w:rsidRPr="00635AAD" w:rsidRDefault="00BA1644" w:rsidP="00635AAD">
      <w:pPr>
        <w:pStyle w:val="af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35AAD">
        <w:rPr>
          <w:rFonts w:ascii="Times New Roman" w:hAnsi="Times New Roman"/>
          <w:sz w:val="24"/>
          <w:szCs w:val="24"/>
          <w:lang w:val="ru-RU"/>
        </w:rPr>
        <w:t xml:space="preserve">Принимая во внимание то, что бюджет сельского поселения является дотационным, все предлагаемые проектом генерального плана </w:t>
      </w:r>
      <w:proofErr w:type="spellStart"/>
      <w:r w:rsidRPr="00635AAD">
        <w:rPr>
          <w:rFonts w:ascii="Times New Roman" w:hAnsi="Times New Roman"/>
          <w:sz w:val="24"/>
          <w:szCs w:val="24"/>
          <w:lang w:val="ru-RU"/>
        </w:rPr>
        <w:t>мерприятия</w:t>
      </w:r>
      <w:proofErr w:type="spellEnd"/>
      <w:r w:rsidRPr="00635AAD">
        <w:rPr>
          <w:rFonts w:ascii="Times New Roman" w:hAnsi="Times New Roman"/>
          <w:sz w:val="24"/>
          <w:szCs w:val="24"/>
          <w:lang w:val="ru-RU"/>
        </w:rPr>
        <w:t xml:space="preserve"> по </w:t>
      </w:r>
      <w:proofErr w:type="spellStart"/>
      <w:r w:rsidRPr="00635AAD">
        <w:rPr>
          <w:rFonts w:ascii="Times New Roman" w:hAnsi="Times New Roman"/>
          <w:sz w:val="24"/>
          <w:szCs w:val="24"/>
          <w:lang w:val="ru-RU"/>
        </w:rPr>
        <w:t>развитияю</w:t>
      </w:r>
      <w:proofErr w:type="spellEnd"/>
      <w:r w:rsidRPr="00635AAD">
        <w:rPr>
          <w:rFonts w:ascii="Times New Roman" w:hAnsi="Times New Roman"/>
          <w:sz w:val="24"/>
          <w:szCs w:val="24"/>
          <w:lang w:val="ru-RU"/>
        </w:rPr>
        <w:t xml:space="preserve"> инженерной, транспортной, социальной инфраструктуры и мероприятий по сохранению окружающей </w:t>
      </w:r>
      <w:proofErr w:type="gramStart"/>
      <w:r w:rsidRPr="00635AAD">
        <w:rPr>
          <w:rFonts w:ascii="Times New Roman" w:hAnsi="Times New Roman"/>
          <w:sz w:val="24"/>
          <w:szCs w:val="24"/>
          <w:lang w:val="ru-RU"/>
        </w:rPr>
        <w:t>среды</w:t>
      </w:r>
      <w:proofErr w:type="gramEnd"/>
      <w:r w:rsidRPr="00635AAD">
        <w:rPr>
          <w:rFonts w:ascii="Times New Roman" w:hAnsi="Times New Roman"/>
          <w:sz w:val="24"/>
          <w:szCs w:val="24"/>
          <w:lang w:val="ru-RU"/>
        </w:rPr>
        <w:t xml:space="preserve"> возможно финансировать совместно с бюджетами более высокого уровня в рамках федеральных, региональных, ведомственных целевых программ.</w:t>
      </w:r>
    </w:p>
    <w:p w:rsidR="00635AAD" w:rsidRDefault="00635AAD" w:rsidP="00635AAD">
      <w:pPr>
        <w:pStyle w:val="S"/>
      </w:pPr>
    </w:p>
    <w:p w:rsidR="00635AAD" w:rsidRDefault="00635AAD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D3B2D">
        <w:rPr>
          <w:lang w:val="ru-RU"/>
        </w:rPr>
        <w:br w:type="page"/>
      </w:r>
    </w:p>
    <w:p w:rsidR="00635AAD" w:rsidRPr="00635AAD" w:rsidRDefault="00635AAD" w:rsidP="00635AAD">
      <w:pPr>
        <w:pStyle w:val="S"/>
      </w:pPr>
      <w:r w:rsidRPr="00635AAD">
        <w:lastRenderedPageBreak/>
        <w:t>Таблица 10.1. Основные технико-экономические показатели генерального плана</w:t>
      </w:r>
    </w:p>
    <w:tbl>
      <w:tblPr>
        <w:tblW w:w="9353" w:type="dxa"/>
        <w:tblInd w:w="91" w:type="dxa"/>
        <w:tblLook w:val="04A0" w:firstRow="1" w:lastRow="0" w:firstColumn="1" w:lastColumn="0" w:noHBand="0" w:noVBand="1"/>
      </w:tblPr>
      <w:tblGrid>
        <w:gridCol w:w="3378"/>
        <w:gridCol w:w="1731"/>
        <w:gridCol w:w="1731"/>
        <w:gridCol w:w="2513"/>
      </w:tblGrid>
      <w:tr w:rsidR="006665B6" w:rsidRPr="006665B6" w:rsidTr="006665B6">
        <w:trPr>
          <w:trHeight w:val="563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365F91"/>
            <w:vAlign w:val="bottom"/>
            <w:hideMark/>
          </w:tcPr>
          <w:p w:rsidR="006665B6" w:rsidRPr="00B71AF9" w:rsidRDefault="006665B6" w:rsidP="00666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highlight w:val="yellow"/>
                <w:lang w:val="ru-RU" w:eastAsia="ru-RU" w:bidi="ar-SA"/>
              </w:rPr>
            </w:pPr>
            <w:r w:rsidRPr="00B71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highlight w:val="yellow"/>
                <w:lang w:val="ru-RU" w:eastAsia="ru-RU" w:bidi="ar-SA"/>
              </w:rPr>
              <w:t>Показатели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365F91"/>
            <w:vAlign w:val="center"/>
            <w:hideMark/>
          </w:tcPr>
          <w:p w:rsidR="006665B6" w:rsidRPr="00B71AF9" w:rsidRDefault="006665B6" w:rsidP="00666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highlight w:val="yellow"/>
                <w:lang w:val="ru-RU" w:eastAsia="ru-RU" w:bidi="ar-SA"/>
              </w:rPr>
            </w:pPr>
            <w:r w:rsidRPr="00B71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highlight w:val="yellow"/>
                <w:lang w:val="ru-RU" w:eastAsia="ru-RU" w:bidi="ar-SA"/>
              </w:rPr>
              <w:t>Ед. изм.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365F91"/>
            <w:vAlign w:val="center"/>
            <w:hideMark/>
          </w:tcPr>
          <w:p w:rsidR="006665B6" w:rsidRPr="00B71AF9" w:rsidRDefault="006665B6" w:rsidP="00666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highlight w:val="yellow"/>
                <w:lang w:val="ru-RU" w:eastAsia="ru-RU" w:bidi="ar-SA"/>
              </w:rPr>
            </w:pPr>
            <w:r w:rsidRPr="00B71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highlight w:val="yellow"/>
                <w:lang w:val="ru-RU" w:eastAsia="ru-RU" w:bidi="ar-SA"/>
              </w:rPr>
              <w:t>01.01.2009 г.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5F91"/>
            <w:hideMark/>
          </w:tcPr>
          <w:p w:rsidR="006665B6" w:rsidRPr="00B71AF9" w:rsidRDefault="006665B6" w:rsidP="00666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highlight w:val="yellow"/>
                <w:lang w:val="ru-RU" w:eastAsia="ru-RU" w:bidi="ar-SA"/>
              </w:rPr>
            </w:pPr>
            <w:r w:rsidRPr="00B71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highlight w:val="yellow"/>
                <w:lang w:val="ru-RU" w:eastAsia="ru-RU" w:bidi="ar-SA"/>
              </w:rPr>
              <w:t>Расчетный срок 2034 г.</w:t>
            </w:r>
          </w:p>
        </w:tc>
      </w:tr>
      <w:tr w:rsidR="006665B6" w:rsidRPr="006665B6" w:rsidTr="00635AAD">
        <w:trPr>
          <w:trHeight w:val="77"/>
        </w:trPr>
        <w:tc>
          <w:tcPr>
            <w:tcW w:w="9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5B6" w:rsidRPr="00B71AF9" w:rsidRDefault="006665B6" w:rsidP="00666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val="ru-RU" w:eastAsia="ru-RU" w:bidi="ar-SA"/>
              </w:rPr>
            </w:pPr>
            <w:r w:rsidRPr="00B71A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val="ru-RU" w:eastAsia="ru-RU" w:bidi="ar-SA"/>
              </w:rPr>
              <w:t>I. Население</w:t>
            </w:r>
          </w:p>
        </w:tc>
      </w:tr>
      <w:tr w:rsidR="006665B6" w:rsidRPr="006665B6" w:rsidTr="00635AAD">
        <w:trPr>
          <w:trHeight w:val="107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5B6" w:rsidRPr="00B71AF9" w:rsidRDefault="006665B6" w:rsidP="0066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val="ru-RU" w:eastAsia="ru-RU" w:bidi="ar-SA"/>
              </w:rPr>
            </w:pPr>
            <w:r w:rsidRPr="00B71AF9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val="ru-RU" w:eastAsia="ru-RU" w:bidi="ar-SA"/>
              </w:rPr>
              <w:t xml:space="preserve">Численность населения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B6" w:rsidRPr="00B71AF9" w:rsidRDefault="006665B6" w:rsidP="00666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val="ru-RU" w:eastAsia="ru-RU" w:bidi="ar-SA"/>
              </w:rPr>
            </w:pPr>
            <w:r w:rsidRPr="00B71AF9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val="ru-RU" w:eastAsia="ru-RU" w:bidi="ar-SA"/>
              </w:rPr>
              <w:t>чел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5B6" w:rsidRPr="00B71AF9" w:rsidRDefault="006665B6" w:rsidP="00666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val="ru-RU" w:eastAsia="ru-RU" w:bidi="ar-SA"/>
              </w:rPr>
            </w:pPr>
            <w:r w:rsidRPr="00B71AF9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val="ru-RU" w:eastAsia="ru-RU" w:bidi="ar-SA"/>
              </w:rPr>
              <w:t>460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5B6" w:rsidRPr="00B71AF9" w:rsidRDefault="006665B6" w:rsidP="00666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val="ru-RU" w:eastAsia="ru-RU" w:bidi="ar-SA"/>
              </w:rPr>
            </w:pPr>
            <w:r w:rsidRPr="00B71AF9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val="ru-RU" w:eastAsia="ru-RU" w:bidi="ar-SA"/>
              </w:rPr>
              <w:t>320</w:t>
            </w:r>
          </w:p>
        </w:tc>
      </w:tr>
      <w:tr w:rsidR="006665B6" w:rsidRPr="006665B6" w:rsidTr="006665B6">
        <w:trPr>
          <w:trHeight w:val="331"/>
        </w:trPr>
        <w:tc>
          <w:tcPr>
            <w:tcW w:w="9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5B6" w:rsidRPr="006665B6" w:rsidRDefault="006665B6" w:rsidP="00666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665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II. Жилищный фонд</w:t>
            </w:r>
          </w:p>
        </w:tc>
      </w:tr>
      <w:tr w:rsidR="006665B6" w:rsidRPr="006665B6" w:rsidTr="00635AAD">
        <w:trPr>
          <w:trHeight w:val="77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5B6" w:rsidRPr="006665B6" w:rsidRDefault="006665B6" w:rsidP="0066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6665B6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Жилищный фонд - всего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B6" w:rsidRPr="006665B6" w:rsidRDefault="006665B6" w:rsidP="00666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6665B6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тыс. м</w:t>
            </w:r>
            <w:proofErr w:type="gramStart"/>
            <w:r w:rsidRPr="006665B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ru-RU" w:eastAsia="ru-RU" w:bidi="ar-SA"/>
              </w:rPr>
              <w:t>2</w:t>
            </w:r>
            <w:proofErr w:type="gram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5B6" w:rsidRPr="006665B6" w:rsidRDefault="006665B6" w:rsidP="00666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6665B6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4,7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5B6" w:rsidRPr="006665B6" w:rsidRDefault="00A924F0" w:rsidP="00666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4,2</w:t>
            </w:r>
          </w:p>
        </w:tc>
      </w:tr>
      <w:tr w:rsidR="006665B6" w:rsidRPr="006665B6" w:rsidTr="00635AAD">
        <w:trPr>
          <w:trHeight w:val="77"/>
        </w:trPr>
        <w:tc>
          <w:tcPr>
            <w:tcW w:w="3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B6" w:rsidRPr="006665B6" w:rsidRDefault="006665B6" w:rsidP="0066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6665B6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Убыль жилищного фонда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B6" w:rsidRPr="006665B6" w:rsidRDefault="006665B6" w:rsidP="00666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6665B6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тыс. м</w:t>
            </w:r>
            <w:proofErr w:type="gramStart"/>
            <w:r w:rsidRPr="006665B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ru-RU" w:eastAsia="ru-RU" w:bidi="ar-SA"/>
              </w:rPr>
              <w:t>2</w:t>
            </w:r>
            <w:proofErr w:type="gram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5B6" w:rsidRPr="006665B6" w:rsidRDefault="006665B6" w:rsidP="00666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6665B6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5B6" w:rsidRPr="006665B6" w:rsidRDefault="006665B6" w:rsidP="00666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6665B6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1,2</w:t>
            </w:r>
          </w:p>
        </w:tc>
      </w:tr>
      <w:tr w:rsidR="006665B6" w:rsidRPr="006665B6" w:rsidTr="00635AAD">
        <w:trPr>
          <w:trHeight w:val="77"/>
        </w:trPr>
        <w:tc>
          <w:tcPr>
            <w:tcW w:w="3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B6" w:rsidRPr="006665B6" w:rsidRDefault="006665B6" w:rsidP="0066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B6" w:rsidRPr="006665B6" w:rsidRDefault="006665B6" w:rsidP="00666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6665B6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%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5B6" w:rsidRPr="006665B6" w:rsidRDefault="006665B6" w:rsidP="00666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6665B6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5B6" w:rsidRPr="006665B6" w:rsidRDefault="006665B6" w:rsidP="00666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6665B6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25</w:t>
            </w:r>
          </w:p>
        </w:tc>
      </w:tr>
      <w:tr w:rsidR="006665B6" w:rsidRPr="006665B6" w:rsidTr="00635AAD">
        <w:trPr>
          <w:trHeight w:val="77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B6" w:rsidRPr="006665B6" w:rsidRDefault="006665B6" w:rsidP="0066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6665B6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Существующий сохраняемый жилищный фонд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B6" w:rsidRPr="006665B6" w:rsidRDefault="006665B6" w:rsidP="00666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6665B6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тыс. м</w:t>
            </w:r>
            <w:proofErr w:type="gramStart"/>
            <w:r w:rsidRPr="006665B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ru-RU" w:eastAsia="ru-RU" w:bidi="ar-SA"/>
              </w:rPr>
              <w:t>2</w:t>
            </w:r>
            <w:proofErr w:type="gram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B6" w:rsidRPr="006665B6" w:rsidRDefault="006665B6" w:rsidP="00666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6665B6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B6" w:rsidRPr="006665B6" w:rsidRDefault="006665B6" w:rsidP="00666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6665B6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3,5</w:t>
            </w:r>
          </w:p>
        </w:tc>
      </w:tr>
      <w:tr w:rsidR="006665B6" w:rsidRPr="006665B6" w:rsidTr="00635AAD">
        <w:trPr>
          <w:trHeight w:val="77"/>
        </w:trPr>
        <w:tc>
          <w:tcPr>
            <w:tcW w:w="3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B6" w:rsidRPr="00B71AF9" w:rsidRDefault="006665B6" w:rsidP="0066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val="ru-RU" w:eastAsia="ru-RU" w:bidi="ar-SA"/>
              </w:rPr>
            </w:pPr>
            <w:r w:rsidRPr="00B71AF9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val="ru-RU" w:eastAsia="ru-RU" w:bidi="ar-SA"/>
              </w:rPr>
              <w:t>Новое жилищное строительство - всего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B6" w:rsidRPr="00B71AF9" w:rsidRDefault="006665B6" w:rsidP="00666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val="ru-RU" w:eastAsia="ru-RU" w:bidi="ar-SA"/>
              </w:rPr>
            </w:pPr>
            <w:r w:rsidRPr="00B71AF9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val="ru-RU" w:eastAsia="ru-RU" w:bidi="ar-SA"/>
              </w:rPr>
              <w:t>тыс. м</w:t>
            </w:r>
            <w:proofErr w:type="gramStart"/>
            <w:r w:rsidRPr="00B71AF9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vertAlign w:val="superscript"/>
                <w:lang w:val="ru-RU" w:eastAsia="ru-RU" w:bidi="ar-SA"/>
              </w:rPr>
              <w:t>2</w:t>
            </w:r>
            <w:proofErr w:type="gram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5B6" w:rsidRPr="00B71AF9" w:rsidRDefault="006665B6" w:rsidP="00666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val="ru-RU" w:eastAsia="ru-RU" w:bidi="ar-SA"/>
              </w:rPr>
            </w:pPr>
            <w:r w:rsidRPr="00B71AF9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val="ru-RU" w:eastAsia="ru-RU" w:bidi="ar-SA"/>
              </w:rPr>
              <w:t>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5B6" w:rsidRPr="00B71AF9" w:rsidRDefault="00A924F0" w:rsidP="00A92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val="ru-RU" w:eastAsia="ru-RU" w:bidi="ar-SA"/>
              </w:rPr>
            </w:pPr>
            <w:r w:rsidRPr="00B71AF9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val="ru-RU" w:eastAsia="ru-RU" w:bidi="ar-SA"/>
              </w:rPr>
              <w:t>0,7</w:t>
            </w:r>
          </w:p>
        </w:tc>
      </w:tr>
      <w:tr w:rsidR="006665B6" w:rsidRPr="006665B6" w:rsidTr="00635AAD">
        <w:trPr>
          <w:trHeight w:val="77"/>
        </w:trPr>
        <w:tc>
          <w:tcPr>
            <w:tcW w:w="3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B6" w:rsidRPr="00B71AF9" w:rsidRDefault="006665B6" w:rsidP="0066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val="ru-RU" w:eastAsia="ru-RU" w:bidi="ar-SA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B6" w:rsidRPr="00B71AF9" w:rsidRDefault="006665B6" w:rsidP="00666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val="ru-RU" w:eastAsia="ru-RU" w:bidi="ar-SA"/>
              </w:rPr>
            </w:pPr>
            <w:r w:rsidRPr="00B71AF9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val="ru-RU" w:eastAsia="ru-RU" w:bidi="ar-SA"/>
              </w:rPr>
              <w:t>%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5B6" w:rsidRPr="00B71AF9" w:rsidRDefault="006665B6" w:rsidP="00666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val="ru-RU" w:eastAsia="ru-RU" w:bidi="ar-SA"/>
              </w:rPr>
            </w:pPr>
            <w:r w:rsidRPr="00B71AF9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val="ru-RU" w:eastAsia="ru-RU" w:bidi="ar-SA"/>
              </w:rPr>
              <w:t>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5B6" w:rsidRPr="00B71AF9" w:rsidRDefault="006665B6" w:rsidP="00666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val="ru-RU" w:eastAsia="ru-RU" w:bidi="ar-SA"/>
              </w:rPr>
            </w:pPr>
            <w:r w:rsidRPr="00B71AF9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val="ru-RU" w:eastAsia="ru-RU" w:bidi="ar-SA"/>
              </w:rPr>
              <w:t>10,0</w:t>
            </w:r>
          </w:p>
        </w:tc>
      </w:tr>
      <w:tr w:rsidR="006665B6" w:rsidRPr="006665B6" w:rsidTr="00635AAD">
        <w:trPr>
          <w:trHeight w:val="77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B6" w:rsidRPr="006665B6" w:rsidRDefault="006665B6" w:rsidP="0066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6665B6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Средняя обеспеченность населения жилой площадью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B6" w:rsidRPr="006665B6" w:rsidRDefault="006665B6" w:rsidP="00666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6665B6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м</w:t>
            </w:r>
            <w:proofErr w:type="gramStart"/>
            <w:r w:rsidRPr="006665B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ru-RU" w:eastAsia="ru-RU" w:bidi="ar-SA"/>
              </w:rPr>
              <w:t>2</w:t>
            </w:r>
            <w:proofErr w:type="gramEnd"/>
            <w:r w:rsidRPr="006665B6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/чел.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B6" w:rsidRPr="006665B6" w:rsidRDefault="006665B6" w:rsidP="00666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6665B6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10,2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B6" w:rsidRPr="006665B6" w:rsidRDefault="006665B6" w:rsidP="00666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6665B6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15,7</w:t>
            </w:r>
          </w:p>
        </w:tc>
      </w:tr>
      <w:tr w:rsidR="006665B6" w:rsidRPr="00E3244A" w:rsidTr="00635AAD">
        <w:trPr>
          <w:trHeight w:val="77"/>
        </w:trPr>
        <w:tc>
          <w:tcPr>
            <w:tcW w:w="9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B6" w:rsidRPr="006665B6" w:rsidRDefault="006665B6" w:rsidP="00666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665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III. Объекты социального и  культурно-бытового обслуживания населения</w:t>
            </w:r>
          </w:p>
        </w:tc>
      </w:tr>
      <w:tr w:rsidR="006665B6" w:rsidRPr="006665B6" w:rsidTr="008D3B2D">
        <w:trPr>
          <w:trHeight w:val="77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B6" w:rsidRPr="006665B6" w:rsidRDefault="006665B6" w:rsidP="0066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6665B6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Детские  дошкольные учреждения</w:t>
            </w:r>
            <w:proofErr w:type="gramStart"/>
            <w:r w:rsidRPr="006665B6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 xml:space="preserve"> В</w:t>
            </w:r>
            <w:proofErr w:type="gramEnd"/>
            <w:r w:rsidRPr="006665B6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сего</w:t>
            </w:r>
          </w:p>
        </w:tc>
        <w:tc>
          <w:tcPr>
            <w:tcW w:w="17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B6" w:rsidRPr="006665B6" w:rsidRDefault="006665B6" w:rsidP="00666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6665B6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мест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B6" w:rsidRPr="006665B6" w:rsidRDefault="006665B6" w:rsidP="006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6665B6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B6" w:rsidRPr="006665B6" w:rsidRDefault="006665B6" w:rsidP="006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6665B6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30</w:t>
            </w:r>
          </w:p>
        </w:tc>
      </w:tr>
      <w:tr w:rsidR="006665B6" w:rsidRPr="006665B6" w:rsidTr="008D3B2D">
        <w:trPr>
          <w:trHeight w:val="77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B6" w:rsidRPr="006665B6" w:rsidRDefault="006665B6" w:rsidP="0066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6665B6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По нормативу</w:t>
            </w:r>
          </w:p>
        </w:tc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5B6" w:rsidRPr="006665B6" w:rsidRDefault="006665B6" w:rsidP="0066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B6" w:rsidRPr="006665B6" w:rsidRDefault="006665B6" w:rsidP="00666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6665B6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40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B6" w:rsidRPr="006665B6" w:rsidRDefault="006665B6" w:rsidP="00666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6665B6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25</w:t>
            </w:r>
          </w:p>
        </w:tc>
      </w:tr>
      <w:tr w:rsidR="006665B6" w:rsidRPr="006665B6" w:rsidTr="008D3B2D">
        <w:trPr>
          <w:trHeight w:val="77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B6" w:rsidRPr="006665B6" w:rsidRDefault="006665B6" w:rsidP="0066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6665B6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Школы</w:t>
            </w:r>
            <w:proofErr w:type="gramStart"/>
            <w:r w:rsidRPr="006665B6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 xml:space="preserve"> В</w:t>
            </w:r>
            <w:proofErr w:type="gramEnd"/>
            <w:r w:rsidRPr="006665B6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сего</w:t>
            </w:r>
          </w:p>
        </w:tc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5B6" w:rsidRPr="006665B6" w:rsidRDefault="006665B6" w:rsidP="0066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B6" w:rsidRPr="006665B6" w:rsidRDefault="006665B6" w:rsidP="00666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6665B6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81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B6" w:rsidRPr="006665B6" w:rsidRDefault="006665B6" w:rsidP="00666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6665B6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40</w:t>
            </w:r>
          </w:p>
        </w:tc>
      </w:tr>
      <w:tr w:rsidR="006665B6" w:rsidRPr="006665B6" w:rsidTr="008D3B2D">
        <w:trPr>
          <w:trHeight w:val="77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B6" w:rsidRPr="006665B6" w:rsidRDefault="006665B6" w:rsidP="0066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6665B6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По нормативу</w:t>
            </w:r>
          </w:p>
        </w:tc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5B6" w:rsidRPr="006665B6" w:rsidRDefault="006665B6" w:rsidP="0066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B6" w:rsidRPr="006665B6" w:rsidRDefault="006665B6" w:rsidP="00666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6665B6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51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B6" w:rsidRPr="006665B6" w:rsidRDefault="006665B6" w:rsidP="00666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6665B6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35</w:t>
            </w:r>
          </w:p>
        </w:tc>
      </w:tr>
      <w:tr w:rsidR="006665B6" w:rsidRPr="00E3244A" w:rsidTr="006665B6">
        <w:trPr>
          <w:trHeight w:val="364"/>
        </w:trPr>
        <w:tc>
          <w:tcPr>
            <w:tcW w:w="9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B6" w:rsidRPr="006665B6" w:rsidRDefault="006665B6" w:rsidP="00666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665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IV. Инженерное оборудование и благоустройство</w:t>
            </w:r>
          </w:p>
        </w:tc>
      </w:tr>
      <w:tr w:rsidR="006665B6" w:rsidRPr="006665B6" w:rsidTr="006665B6">
        <w:trPr>
          <w:trHeight w:val="331"/>
        </w:trPr>
        <w:tc>
          <w:tcPr>
            <w:tcW w:w="9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B6" w:rsidRPr="006665B6" w:rsidRDefault="006665B6" w:rsidP="00666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665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А. Водоснабжение:</w:t>
            </w:r>
          </w:p>
        </w:tc>
      </w:tr>
      <w:tr w:rsidR="006665B6" w:rsidRPr="006665B6" w:rsidTr="008D3B2D">
        <w:trPr>
          <w:trHeight w:val="77"/>
        </w:trPr>
        <w:tc>
          <w:tcPr>
            <w:tcW w:w="3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B6" w:rsidRPr="006665B6" w:rsidRDefault="006665B6" w:rsidP="0066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6665B6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Мощность водозаборных сооружений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B6" w:rsidRPr="006665B6" w:rsidRDefault="006665B6" w:rsidP="00666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6665B6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м</w:t>
            </w:r>
            <w:r w:rsidRPr="006665B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ru-RU" w:eastAsia="ru-RU" w:bidi="ar-SA"/>
              </w:rPr>
              <w:t>3</w:t>
            </w:r>
          </w:p>
        </w:tc>
        <w:tc>
          <w:tcPr>
            <w:tcW w:w="1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B6" w:rsidRPr="006665B6" w:rsidRDefault="006665B6" w:rsidP="00666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6665B6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 </w:t>
            </w:r>
            <w:r w:rsidR="00635AAD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B6" w:rsidRPr="006665B6" w:rsidRDefault="00635AAD" w:rsidP="00666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880</w:t>
            </w:r>
          </w:p>
        </w:tc>
      </w:tr>
      <w:tr w:rsidR="006665B6" w:rsidRPr="006665B6" w:rsidTr="008D3B2D">
        <w:trPr>
          <w:trHeight w:val="77"/>
        </w:trPr>
        <w:tc>
          <w:tcPr>
            <w:tcW w:w="3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B6" w:rsidRPr="006665B6" w:rsidRDefault="006665B6" w:rsidP="0066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B6" w:rsidRPr="006665B6" w:rsidRDefault="006665B6" w:rsidP="00666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r w:rsidRPr="006665B6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сут</w:t>
            </w:r>
            <w:proofErr w:type="spellEnd"/>
            <w:r w:rsidRPr="006665B6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B6" w:rsidRPr="006665B6" w:rsidRDefault="006665B6" w:rsidP="0066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B6" w:rsidRPr="006665B6" w:rsidRDefault="006665B6" w:rsidP="0066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6665B6" w:rsidRPr="006665B6" w:rsidTr="008D3B2D">
        <w:trPr>
          <w:trHeight w:val="77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B6" w:rsidRPr="006665B6" w:rsidRDefault="006665B6" w:rsidP="0066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6665B6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Водопотребление в среднем на 1 чел.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B6" w:rsidRPr="006665B6" w:rsidRDefault="006665B6" w:rsidP="00666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proofErr w:type="gramStart"/>
            <w:r w:rsidRPr="006665B6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л</w:t>
            </w:r>
            <w:proofErr w:type="gramEnd"/>
            <w:r w:rsidRPr="006665B6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/</w:t>
            </w:r>
            <w:proofErr w:type="spellStart"/>
            <w:r w:rsidRPr="006665B6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сут</w:t>
            </w:r>
            <w:proofErr w:type="spellEnd"/>
            <w:r w:rsidRPr="006665B6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B6" w:rsidRPr="006665B6" w:rsidRDefault="006665B6" w:rsidP="00666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6665B6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 </w:t>
            </w:r>
            <w:r w:rsidR="00635AAD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B6" w:rsidRPr="006665B6" w:rsidRDefault="006665B6" w:rsidP="00666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6665B6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40</w:t>
            </w:r>
          </w:p>
        </w:tc>
      </w:tr>
      <w:tr w:rsidR="006665B6" w:rsidRPr="006665B6" w:rsidTr="006665B6">
        <w:trPr>
          <w:trHeight w:val="331"/>
        </w:trPr>
        <w:tc>
          <w:tcPr>
            <w:tcW w:w="9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B6" w:rsidRPr="006665B6" w:rsidRDefault="006665B6" w:rsidP="00666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665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Б. Водоотведение:</w:t>
            </w:r>
          </w:p>
        </w:tc>
      </w:tr>
      <w:tr w:rsidR="006665B6" w:rsidRPr="006665B6" w:rsidTr="00635AAD">
        <w:trPr>
          <w:trHeight w:val="77"/>
        </w:trPr>
        <w:tc>
          <w:tcPr>
            <w:tcW w:w="3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B6" w:rsidRPr="006665B6" w:rsidRDefault="006665B6" w:rsidP="0066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6665B6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Суммарное водоотведение (всего)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B6" w:rsidRPr="006665B6" w:rsidRDefault="006665B6" w:rsidP="00666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6665B6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м</w:t>
            </w:r>
            <w:r w:rsidRPr="006665B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ru-RU" w:eastAsia="ru-RU" w:bidi="ar-SA"/>
              </w:rPr>
              <w:t>3</w:t>
            </w:r>
          </w:p>
        </w:tc>
        <w:tc>
          <w:tcPr>
            <w:tcW w:w="1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B6" w:rsidRPr="006665B6" w:rsidRDefault="006665B6" w:rsidP="00635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6665B6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B6" w:rsidRPr="006665B6" w:rsidRDefault="00635AAD" w:rsidP="00635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880</w:t>
            </w:r>
          </w:p>
        </w:tc>
      </w:tr>
      <w:tr w:rsidR="006665B6" w:rsidRPr="006665B6" w:rsidTr="00635AAD">
        <w:trPr>
          <w:trHeight w:val="77"/>
        </w:trPr>
        <w:tc>
          <w:tcPr>
            <w:tcW w:w="3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B6" w:rsidRPr="006665B6" w:rsidRDefault="006665B6" w:rsidP="0066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B6" w:rsidRPr="006665B6" w:rsidRDefault="006665B6" w:rsidP="00666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r w:rsidRPr="006665B6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сут</w:t>
            </w:r>
            <w:proofErr w:type="spellEnd"/>
            <w:r w:rsidRPr="006665B6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B6" w:rsidRPr="006665B6" w:rsidRDefault="006665B6" w:rsidP="00635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B6" w:rsidRPr="006665B6" w:rsidRDefault="006665B6" w:rsidP="00635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6665B6" w:rsidRPr="006665B6" w:rsidTr="00635AAD">
        <w:trPr>
          <w:trHeight w:val="143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B6" w:rsidRPr="00B845FC" w:rsidRDefault="006665B6" w:rsidP="0066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B845F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 xml:space="preserve">Протяженность канализационных сетей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B6" w:rsidRPr="00B845FC" w:rsidRDefault="006665B6" w:rsidP="00666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proofErr w:type="gramStart"/>
            <w:r w:rsidRPr="00B845F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Км</w:t>
            </w:r>
            <w:proofErr w:type="gramEnd"/>
            <w:r w:rsidRPr="00B845F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B6" w:rsidRPr="00B845FC" w:rsidRDefault="006665B6" w:rsidP="00635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B845F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B6" w:rsidRPr="00B845FC" w:rsidRDefault="00635AAD" w:rsidP="00635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B845F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15</w:t>
            </w:r>
          </w:p>
        </w:tc>
      </w:tr>
      <w:tr w:rsidR="006665B6" w:rsidRPr="006665B6" w:rsidTr="006665B6">
        <w:trPr>
          <w:trHeight w:val="331"/>
        </w:trPr>
        <w:tc>
          <w:tcPr>
            <w:tcW w:w="9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B6" w:rsidRPr="006665B6" w:rsidRDefault="006665B6" w:rsidP="00666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665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В. Электроснабжение:</w:t>
            </w:r>
          </w:p>
        </w:tc>
      </w:tr>
      <w:tr w:rsidR="006665B6" w:rsidRPr="006665B6" w:rsidTr="008D3B2D">
        <w:trPr>
          <w:trHeight w:val="77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B6" w:rsidRPr="006665B6" w:rsidRDefault="006665B6" w:rsidP="0066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proofErr w:type="gramStart"/>
            <w:r w:rsidRPr="006665B6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Установленная</w:t>
            </w:r>
            <w:proofErr w:type="gramEnd"/>
            <w:r w:rsidRPr="006665B6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6665B6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мошность</w:t>
            </w:r>
            <w:proofErr w:type="spellEnd"/>
            <w:r w:rsidRPr="006665B6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 xml:space="preserve">  ДЭС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B6" w:rsidRPr="006665B6" w:rsidRDefault="006665B6" w:rsidP="00666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r w:rsidRPr="006665B6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кВт</w:t>
            </w:r>
            <w:proofErr w:type="gramStart"/>
            <w:r w:rsidRPr="006665B6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.ч</w:t>
            </w:r>
            <w:proofErr w:type="gramEnd"/>
            <w:r w:rsidRPr="006665B6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ас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B6" w:rsidRPr="006665B6" w:rsidRDefault="006665B6" w:rsidP="00666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6665B6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4664,99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B6" w:rsidRPr="006665B6" w:rsidRDefault="006665B6" w:rsidP="00666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6665B6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5000</w:t>
            </w:r>
          </w:p>
        </w:tc>
      </w:tr>
      <w:tr w:rsidR="006665B6" w:rsidRPr="006665B6" w:rsidTr="008D3B2D">
        <w:trPr>
          <w:trHeight w:val="77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B6" w:rsidRPr="006665B6" w:rsidRDefault="006665B6" w:rsidP="0066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6665B6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Выработка электроэнергии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B6" w:rsidRPr="006665B6" w:rsidRDefault="006665B6" w:rsidP="00666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6665B6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тыс. кВт</w:t>
            </w:r>
            <w:proofErr w:type="gramStart"/>
            <w:r w:rsidRPr="006665B6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.</w:t>
            </w:r>
            <w:proofErr w:type="gramEnd"/>
            <w:r w:rsidRPr="006665B6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proofErr w:type="gramStart"/>
            <w:r w:rsidRPr="006665B6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ч</w:t>
            </w:r>
            <w:proofErr w:type="gramEnd"/>
            <w:r w:rsidRPr="006665B6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ас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B6" w:rsidRPr="006665B6" w:rsidRDefault="006665B6" w:rsidP="00666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6665B6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4,7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B6" w:rsidRPr="006665B6" w:rsidRDefault="006665B6" w:rsidP="00666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6665B6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6665B6" w:rsidRPr="006665B6" w:rsidTr="008D3B2D">
        <w:trPr>
          <w:trHeight w:val="77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B6" w:rsidRPr="006665B6" w:rsidRDefault="006665B6" w:rsidP="0066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6665B6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 xml:space="preserve">Источники покрытия </w:t>
            </w:r>
            <w:proofErr w:type="spellStart"/>
            <w:r w:rsidRPr="006665B6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электронагрузок</w:t>
            </w:r>
            <w:proofErr w:type="spellEnd"/>
            <w:r w:rsidRPr="006665B6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: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B6" w:rsidRPr="006665B6" w:rsidRDefault="006665B6" w:rsidP="00666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6665B6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B6" w:rsidRPr="006665B6" w:rsidRDefault="006665B6" w:rsidP="00666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6665B6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ДЭС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B6" w:rsidRPr="006665B6" w:rsidRDefault="006665B6" w:rsidP="00666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6665B6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 xml:space="preserve">ДЭС </w:t>
            </w:r>
          </w:p>
        </w:tc>
      </w:tr>
      <w:tr w:rsidR="006665B6" w:rsidRPr="006665B6" w:rsidTr="006665B6">
        <w:trPr>
          <w:trHeight w:val="331"/>
        </w:trPr>
        <w:tc>
          <w:tcPr>
            <w:tcW w:w="9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B6" w:rsidRPr="006665B6" w:rsidRDefault="006665B6" w:rsidP="00666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665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Г. Теплоснабжение:</w:t>
            </w:r>
          </w:p>
        </w:tc>
      </w:tr>
      <w:tr w:rsidR="006665B6" w:rsidRPr="006665B6" w:rsidTr="008D3B2D">
        <w:trPr>
          <w:trHeight w:val="77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B6" w:rsidRPr="006665B6" w:rsidRDefault="006665B6" w:rsidP="0066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r w:rsidRPr="006665B6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Мощьность</w:t>
            </w:r>
            <w:proofErr w:type="spellEnd"/>
            <w:r w:rsidRPr="006665B6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 xml:space="preserve">  источников теплоснабжения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B6" w:rsidRPr="006665B6" w:rsidRDefault="006665B6" w:rsidP="00666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6665B6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Гкал/час.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B6" w:rsidRPr="006665B6" w:rsidRDefault="006665B6" w:rsidP="00666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6665B6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 </w:t>
            </w:r>
            <w:r w:rsidR="00635AAD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B6" w:rsidRPr="006665B6" w:rsidRDefault="00635AAD" w:rsidP="00666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3</w:t>
            </w:r>
          </w:p>
        </w:tc>
      </w:tr>
      <w:tr w:rsidR="006665B6" w:rsidRPr="006665B6" w:rsidTr="008D3B2D">
        <w:trPr>
          <w:trHeight w:val="77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B6" w:rsidRPr="006665B6" w:rsidRDefault="00635AAD" w:rsidP="0066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 xml:space="preserve">Годовая выработка </w:t>
            </w:r>
            <w:r w:rsidR="006665B6" w:rsidRPr="006665B6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 xml:space="preserve"> тепла 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B6" w:rsidRPr="006665B6" w:rsidRDefault="006665B6" w:rsidP="00666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6665B6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Тыс. Гкал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B6" w:rsidRPr="006665B6" w:rsidRDefault="006665B6" w:rsidP="00666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6665B6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 </w:t>
            </w:r>
            <w:r w:rsidR="00635AAD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B6" w:rsidRPr="006665B6" w:rsidRDefault="00635AAD" w:rsidP="00666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9000</w:t>
            </w:r>
          </w:p>
        </w:tc>
      </w:tr>
      <w:tr w:rsidR="006665B6" w:rsidRPr="006665B6" w:rsidTr="006665B6">
        <w:trPr>
          <w:trHeight w:val="331"/>
        </w:trPr>
        <w:tc>
          <w:tcPr>
            <w:tcW w:w="9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B6" w:rsidRPr="006665B6" w:rsidRDefault="006665B6" w:rsidP="00666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665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Д. Связь</w:t>
            </w:r>
          </w:p>
        </w:tc>
      </w:tr>
      <w:tr w:rsidR="006665B6" w:rsidRPr="006665B6" w:rsidTr="008F441E">
        <w:trPr>
          <w:trHeight w:val="77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B6" w:rsidRPr="006665B6" w:rsidRDefault="006665B6" w:rsidP="0066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6665B6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Охват населения телевизионным вещанием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B6" w:rsidRPr="006665B6" w:rsidRDefault="006665B6" w:rsidP="00666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6665B6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 xml:space="preserve">% </w:t>
            </w:r>
            <w:proofErr w:type="gramStart"/>
            <w:r w:rsidRPr="006665B6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от насел</w:t>
            </w:r>
            <w:proofErr w:type="gramEnd"/>
            <w:r w:rsidRPr="006665B6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B6" w:rsidRPr="006665B6" w:rsidRDefault="006665B6" w:rsidP="00666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6665B6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B6" w:rsidRPr="006665B6" w:rsidRDefault="006665B6" w:rsidP="00666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6665B6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</w:tbl>
    <w:p w:rsidR="00BA1644" w:rsidRPr="00FB0E56" w:rsidRDefault="00BA1644" w:rsidP="00BA1644">
      <w:pPr>
        <w:rPr>
          <w:lang w:val="ru-RU"/>
        </w:rPr>
      </w:pPr>
    </w:p>
    <w:p w:rsidR="00B7103F" w:rsidRPr="00FB0E56" w:rsidRDefault="00B845FC" w:rsidP="008D73B2">
      <w:pPr>
        <w:rPr>
          <w:lang w:val="ru-RU"/>
        </w:rPr>
      </w:pPr>
      <w:r>
        <w:rPr>
          <w:rFonts w:ascii="Times New Roman" w:hAnsi="Times New Roman"/>
          <w:color w:val="0F243E" w:themeColor="text2" w:themeShade="80"/>
          <w:sz w:val="20"/>
          <w:szCs w:val="20"/>
          <w:lang w:val="ru-RU"/>
        </w:rPr>
        <w:t>(комм: указывается что необходимо построить к 2034 году 0,7 тыс. км</w:t>
      </w:r>
      <w:proofErr w:type="gramStart"/>
      <w:r>
        <w:rPr>
          <w:rFonts w:ascii="Times New Roman" w:hAnsi="Times New Roman"/>
          <w:color w:val="0F243E" w:themeColor="text2" w:themeShade="80"/>
          <w:sz w:val="20"/>
          <w:szCs w:val="20"/>
          <w:lang w:val="ru-RU"/>
        </w:rPr>
        <w:t>.</w:t>
      </w:r>
      <w:proofErr w:type="gramEnd"/>
      <w:r>
        <w:rPr>
          <w:rFonts w:ascii="Times New Roman" w:hAnsi="Times New Roman"/>
          <w:color w:val="0F243E" w:themeColor="text2" w:themeShade="80"/>
          <w:sz w:val="20"/>
          <w:szCs w:val="20"/>
          <w:lang w:val="ru-RU"/>
        </w:rPr>
        <w:t xml:space="preserve"> </w:t>
      </w:r>
      <w:proofErr w:type="gramStart"/>
      <w:r>
        <w:rPr>
          <w:rFonts w:ascii="Times New Roman" w:hAnsi="Times New Roman"/>
          <w:color w:val="0F243E" w:themeColor="text2" w:themeShade="80"/>
          <w:sz w:val="20"/>
          <w:szCs w:val="20"/>
          <w:lang w:val="ru-RU"/>
        </w:rPr>
        <w:t>м</w:t>
      </w:r>
      <w:proofErr w:type="gramEnd"/>
      <w:r>
        <w:rPr>
          <w:rFonts w:ascii="Times New Roman" w:hAnsi="Times New Roman"/>
          <w:color w:val="0F243E" w:themeColor="text2" w:themeShade="80"/>
          <w:sz w:val="20"/>
          <w:szCs w:val="20"/>
          <w:lang w:val="ru-RU"/>
        </w:rPr>
        <w:t xml:space="preserve"> жилья, а по факту </w:t>
      </w:r>
      <w:proofErr w:type="spellStart"/>
      <w:r>
        <w:rPr>
          <w:rFonts w:ascii="Times New Roman" w:hAnsi="Times New Roman"/>
          <w:color w:val="0F243E" w:themeColor="text2" w:themeShade="80"/>
          <w:sz w:val="20"/>
          <w:szCs w:val="20"/>
          <w:lang w:val="ru-RU"/>
        </w:rPr>
        <w:t>необходи</w:t>
      </w:r>
      <w:proofErr w:type="spellEnd"/>
      <w:r>
        <w:rPr>
          <w:rFonts w:ascii="Times New Roman" w:hAnsi="Times New Roman"/>
          <w:color w:val="0F243E" w:themeColor="text2" w:themeShade="80"/>
          <w:sz w:val="20"/>
          <w:szCs w:val="20"/>
          <w:lang w:val="ru-RU"/>
        </w:rPr>
        <w:t xml:space="preserve"> перестроить жилищный фонд в полном объёме, то есть 4,7 тыс. кв. м. не для 10% населения как указанно, а в полном объёме для 100% населения, соответ</w:t>
      </w:r>
      <w:bookmarkStart w:id="38" w:name="_GoBack"/>
      <w:bookmarkEnd w:id="38"/>
      <w:r>
        <w:rPr>
          <w:rFonts w:ascii="Times New Roman" w:hAnsi="Times New Roman"/>
          <w:color w:val="0F243E" w:themeColor="text2" w:themeShade="80"/>
          <w:sz w:val="20"/>
          <w:szCs w:val="20"/>
          <w:lang w:val="ru-RU"/>
        </w:rPr>
        <w:t xml:space="preserve">ственно сроки реализации программы передвинуть не позднее 2015 года. При </w:t>
      </w:r>
      <w:r w:rsidR="00302720">
        <w:rPr>
          <w:rFonts w:ascii="Times New Roman" w:hAnsi="Times New Roman"/>
          <w:color w:val="0F243E" w:themeColor="text2" w:themeShade="80"/>
          <w:sz w:val="20"/>
          <w:szCs w:val="20"/>
          <w:lang w:val="ru-RU"/>
        </w:rPr>
        <w:t xml:space="preserve">реализации данной программы до 2015 году демографическое состояние села может </w:t>
      </w:r>
      <w:proofErr w:type="gramStart"/>
      <w:r w:rsidR="00302720">
        <w:rPr>
          <w:rFonts w:ascii="Times New Roman" w:hAnsi="Times New Roman"/>
          <w:color w:val="0F243E" w:themeColor="text2" w:themeShade="80"/>
          <w:sz w:val="20"/>
          <w:szCs w:val="20"/>
          <w:lang w:val="ru-RU"/>
        </w:rPr>
        <w:t>изменится</w:t>
      </w:r>
      <w:proofErr w:type="gramEnd"/>
      <w:r w:rsidR="00302720">
        <w:rPr>
          <w:rFonts w:ascii="Times New Roman" w:hAnsi="Times New Roman"/>
          <w:color w:val="0F243E" w:themeColor="text2" w:themeShade="80"/>
          <w:sz w:val="20"/>
          <w:szCs w:val="20"/>
          <w:lang w:val="ru-RU"/>
        </w:rPr>
        <w:t xml:space="preserve"> до 2034 года в обратную сторону)</w:t>
      </w:r>
    </w:p>
    <w:sectPr w:rsidR="00B7103F" w:rsidRPr="00FB0E56" w:rsidSect="00B8326B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DB0" w:rsidRDefault="00071DB0" w:rsidP="0027054B">
      <w:pPr>
        <w:spacing w:after="0" w:line="240" w:lineRule="auto"/>
      </w:pPr>
      <w:r>
        <w:separator/>
      </w:r>
    </w:p>
  </w:endnote>
  <w:endnote w:type="continuationSeparator" w:id="0">
    <w:p w:rsidR="00071DB0" w:rsidRDefault="00071DB0" w:rsidP="00270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228161"/>
      <w:docPartObj>
        <w:docPartGallery w:val="Page Numbers (Bottom of Page)"/>
        <w:docPartUnique/>
      </w:docPartObj>
    </w:sdtPr>
    <w:sdtContent>
      <w:p w:rsidR="005A7658" w:rsidRDefault="005A7658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38FD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5A7658" w:rsidRDefault="005A765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228162"/>
      <w:docPartObj>
        <w:docPartGallery w:val="Page Numbers (Bottom of Page)"/>
        <w:docPartUnique/>
      </w:docPartObj>
    </w:sdtPr>
    <w:sdtContent>
      <w:p w:rsidR="005A7658" w:rsidRDefault="005A7658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0B08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5A7658" w:rsidRDefault="005A765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57958"/>
      <w:docPartObj>
        <w:docPartGallery w:val="Page Numbers (Bottom of Page)"/>
        <w:docPartUnique/>
      </w:docPartObj>
    </w:sdtPr>
    <w:sdtContent>
      <w:p w:rsidR="005A7658" w:rsidRDefault="005A7658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0B08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5A7658" w:rsidRDefault="005A765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DB0" w:rsidRDefault="00071DB0" w:rsidP="0027054B">
      <w:pPr>
        <w:spacing w:after="0" w:line="240" w:lineRule="auto"/>
      </w:pPr>
      <w:r>
        <w:separator/>
      </w:r>
    </w:p>
  </w:footnote>
  <w:footnote w:type="continuationSeparator" w:id="0">
    <w:p w:rsidR="00071DB0" w:rsidRDefault="00071DB0" w:rsidP="0027054B">
      <w:pPr>
        <w:spacing w:after="0" w:line="240" w:lineRule="auto"/>
      </w:pPr>
      <w:r>
        <w:continuationSeparator/>
      </w:r>
    </w:p>
  </w:footnote>
  <w:footnote w:id="1">
    <w:p w:rsidR="005A7658" w:rsidRPr="00A110B8" w:rsidRDefault="005A7658" w:rsidP="006F4CE1">
      <w:pPr>
        <w:pStyle w:val="af4"/>
        <w:rPr>
          <w:lang w:val="ru-RU"/>
        </w:rPr>
      </w:pPr>
      <w:r>
        <w:rPr>
          <w:rStyle w:val="af6"/>
        </w:rPr>
        <w:footnoteRef/>
      </w:r>
      <w:r w:rsidRPr="00A110B8">
        <w:rPr>
          <w:lang w:val="ru-RU"/>
        </w:rPr>
        <w:t xml:space="preserve"> </w:t>
      </w:r>
      <w:r w:rsidRPr="002A4957">
        <w:rPr>
          <w:rFonts w:ascii="Times New Roman" w:hAnsi="Times New Roman"/>
          <w:lang w:val="ru-RU"/>
        </w:rPr>
        <w:t xml:space="preserve">Министерство рыбного хозяйства Камчатского края, </w:t>
      </w:r>
      <w:smartTag w:uri="urn:schemas-microsoft-com:office:smarttags" w:element="metricconverter">
        <w:smartTagPr>
          <w:attr w:name="ProductID" w:val="2009 г"/>
        </w:smartTagPr>
        <w:r w:rsidRPr="002A4957">
          <w:rPr>
            <w:rFonts w:ascii="Times New Roman" w:hAnsi="Times New Roman"/>
            <w:lang w:val="ru-RU"/>
          </w:rPr>
          <w:t>2009 г</w:t>
        </w:r>
      </w:smartTag>
      <w:r w:rsidRPr="002A4957">
        <w:rPr>
          <w:rFonts w:ascii="Times New Roman" w:hAnsi="Times New Roman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0000000F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9C04925"/>
    <w:multiLevelType w:val="hybridMultilevel"/>
    <w:tmpl w:val="12E402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0B6E2C"/>
    <w:multiLevelType w:val="hybridMultilevel"/>
    <w:tmpl w:val="99503F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5173D5"/>
    <w:multiLevelType w:val="hybridMultilevel"/>
    <w:tmpl w:val="74E4CFF8"/>
    <w:lvl w:ilvl="0" w:tplc="E8BE6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DA572B"/>
    <w:multiLevelType w:val="hybridMultilevel"/>
    <w:tmpl w:val="9724E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76CE9"/>
    <w:multiLevelType w:val="hybridMultilevel"/>
    <w:tmpl w:val="13D2C4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757DF4"/>
    <w:multiLevelType w:val="hybridMultilevel"/>
    <w:tmpl w:val="813AF9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AA53E39"/>
    <w:multiLevelType w:val="hybridMultilevel"/>
    <w:tmpl w:val="AA2276BC"/>
    <w:lvl w:ilvl="0" w:tplc="04190001">
      <w:start w:val="1"/>
      <w:numFmt w:val="bullet"/>
      <w:lvlText w:val=""/>
      <w:lvlJc w:val="left"/>
      <w:pPr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8">
    <w:nsid w:val="2D084F05"/>
    <w:multiLevelType w:val="hybridMultilevel"/>
    <w:tmpl w:val="4F42F506"/>
    <w:lvl w:ilvl="0" w:tplc="CEE48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B4504B"/>
    <w:multiLevelType w:val="hybridMultilevel"/>
    <w:tmpl w:val="40EAD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5B49EA"/>
    <w:multiLevelType w:val="hybridMultilevel"/>
    <w:tmpl w:val="C1989C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87F2BCF"/>
    <w:multiLevelType w:val="hybridMultilevel"/>
    <w:tmpl w:val="AF46840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3AC55C99"/>
    <w:multiLevelType w:val="hybridMultilevel"/>
    <w:tmpl w:val="52BC63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01E72DE"/>
    <w:multiLevelType w:val="hybridMultilevel"/>
    <w:tmpl w:val="1B54BC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1E112FD"/>
    <w:multiLevelType w:val="hybridMultilevel"/>
    <w:tmpl w:val="297ABC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2AE5889"/>
    <w:multiLevelType w:val="multilevel"/>
    <w:tmpl w:val="8E7CB8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9354100"/>
    <w:multiLevelType w:val="hybridMultilevel"/>
    <w:tmpl w:val="E23E0D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BD747C4"/>
    <w:multiLevelType w:val="multilevel"/>
    <w:tmpl w:val="CDC4847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7E4C56"/>
    <w:multiLevelType w:val="hybridMultilevel"/>
    <w:tmpl w:val="6DC6C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A1777C"/>
    <w:multiLevelType w:val="hybridMultilevel"/>
    <w:tmpl w:val="91F62D40"/>
    <w:lvl w:ilvl="0" w:tplc="FFFFFFFF">
      <w:numFmt w:val="bullet"/>
      <w:pStyle w:val="a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51"/>
        </w:tabs>
        <w:ind w:left="145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20">
    <w:nsid w:val="4DF565AB"/>
    <w:multiLevelType w:val="hybridMultilevel"/>
    <w:tmpl w:val="4A120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E60585"/>
    <w:multiLevelType w:val="hybridMultilevel"/>
    <w:tmpl w:val="04190001"/>
    <w:styleLink w:val="2"/>
    <w:lvl w:ilvl="0" w:tplc="8542B7FC">
      <w:start w:val="1"/>
      <w:numFmt w:val="bullet"/>
      <w:pStyle w:val="1"/>
      <w:lvlText w:val=""/>
      <w:lvlJc w:val="left"/>
      <w:pPr>
        <w:tabs>
          <w:tab w:val="num" w:pos="3346"/>
        </w:tabs>
        <w:ind w:left="3346" w:hanging="360"/>
      </w:pPr>
      <w:rPr>
        <w:rFonts w:ascii="Symbol" w:hAnsi="Symbol" w:hint="default"/>
        <w:color w:val="auto"/>
      </w:rPr>
    </w:lvl>
    <w:lvl w:ilvl="1" w:tplc="BD6090E8">
      <w:start w:val="1"/>
      <w:numFmt w:val="bullet"/>
      <w:pStyle w:val="10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911A0540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D12E8CF8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95B6DC7E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4F724788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82906380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9C0AC75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266EA18C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614C5F27"/>
    <w:multiLevelType w:val="hybridMultilevel"/>
    <w:tmpl w:val="465453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2C32848"/>
    <w:multiLevelType w:val="hybridMultilevel"/>
    <w:tmpl w:val="16844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213A7E"/>
    <w:multiLevelType w:val="hybridMultilevel"/>
    <w:tmpl w:val="51B857D6"/>
    <w:lvl w:ilvl="0" w:tplc="CEE48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60630F"/>
    <w:multiLevelType w:val="hybridMultilevel"/>
    <w:tmpl w:val="F46EA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291969"/>
    <w:multiLevelType w:val="hybridMultilevel"/>
    <w:tmpl w:val="EC04FB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B626487"/>
    <w:multiLevelType w:val="hybridMultilevel"/>
    <w:tmpl w:val="BE1EF4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DA75C8F"/>
    <w:multiLevelType w:val="hybridMultilevel"/>
    <w:tmpl w:val="22347B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E35438C"/>
    <w:multiLevelType w:val="hybridMultilevel"/>
    <w:tmpl w:val="19066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277522"/>
    <w:multiLevelType w:val="hybridMultilevel"/>
    <w:tmpl w:val="F73435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7582BA0"/>
    <w:multiLevelType w:val="hybridMultilevel"/>
    <w:tmpl w:val="B834285C"/>
    <w:lvl w:ilvl="0" w:tplc="23502462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2">
    <w:nsid w:val="7A42161C"/>
    <w:multiLevelType w:val="hybridMultilevel"/>
    <w:tmpl w:val="B6068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4E5553"/>
    <w:multiLevelType w:val="hybridMultilevel"/>
    <w:tmpl w:val="1C205ABE"/>
    <w:lvl w:ilvl="0" w:tplc="3A48352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15"/>
  </w:num>
  <w:num w:numId="4">
    <w:abstractNumId w:val="18"/>
  </w:num>
  <w:num w:numId="5">
    <w:abstractNumId w:val="20"/>
  </w:num>
  <w:num w:numId="6">
    <w:abstractNumId w:val="3"/>
  </w:num>
  <w:num w:numId="7">
    <w:abstractNumId w:val="29"/>
  </w:num>
  <w:num w:numId="8">
    <w:abstractNumId w:val="30"/>
  </w:num>
  <w:num w:numId="9">
    <w:abstractNumId w:val="8"/>
  </w:num>
  <w:num w:numId="10">
    <w:abstractNumId w:val="24"/>
  </w:num>
  <w:num w:numId="11">
    <w:abstractNumId w:val="21"/>
    <w:lvlOverride w:ilvl="0">
      <w:lvl w:ilvl="0" w:tplc="8542B7FC">
        <w:numFmt w:val="decimal"/>
        <w:pStyle w:val="1"/>
        <w:lvlText w:val=""/>
        <w:lvlJc w:val="left"/>
      </w:lvl>
    </w:lvlOverride>
    <w:lvlOverride w:ilvl="1">
      <w:lvl w:ilvl="1" w:tplc="BD6090E8">
        <w:start w:val="1"/>
        <w:numFmt w:val="bullet"/>
        <w:pStyle w:val="10"/>
        <w:lvlText w:val=""/>
        <w:lvlJc w:val="left"/>
        <w:pPr>
          <w:tabs>
            <w:tab w:val="num" w:pos="2149"/>
          </w:tabs>
          <w:ind w:left="2149" w:hanging="360"/>
        </w:pPr>
        <w:rPr>
          <w:rFonts w:ascii="Symbol" w:hAnsi="Symbol" w:hint="default"/>
          <w:color w:val="auto"/>
        </w:rPr>
      </w:lvl>
    </w:lvlOverride>
  </w:num>
  <w:num w:numId="12">
    <w:abstractNumId w:val="21"/>
  </w:num>
  <w:num w:numId="13">
    <w:abstractNumId w:val="21"/>
    <w:lvlOverride w:ilvl="0">
      <w:lvl w:ilvl="0" w:tplc="8542B7FC">
        <w:numFmt w:val="decimal"/>
        <w:pStyle w:val="1"/>
        <w:lvlText w:val=""/>
        <w:lvlJc w:val="left"/>
      </w:lvl>
    </w:lvlOverride>
    <w:lvlOverride w:ilvl="1">
      <w:lvl w:ilvl="1" w:tplc="BD6090E8">
        <w:start w:val="1"/>
        <w:numFmt w:val="bullet"/>
        <w:pStyle w:val="10"/>
        <w:lvlText w:val=""/>
        <w:lvlJc w:val="left"/>
        <w:pPr>
          <w:tabs>
            <w:tab w:val="num" w:pos="2149"/>
          </w:tabs>
          <w:ind w:left="2149" w:hanging="360"/>
        </w:pPr>
        <w:rPr>
          <w:rFonts w:ascii="Symbol" w:hAnsi="Symbol" w:hint="default"/>
          <w:color w:val="auto"/>
        </w:rPr>
      </w:lvl>
    </w:lvlOverride>
  </w:num>
  <w:num w:numId="14">
    <w:abstractNumId w:val="7"/>
  </w:num>
  <w:num w:numId="15">
    <w:abstractNumId w:val="1"/>
  </w:num>
  <w:num w:numId="16">
    <w:abstractNumId w:val="10"/>
  </w:num>
  <w:num w:numId="17">
    <w:abstractNumId w:val="31"/>
  </w:num>
  <w:num w:numId="18">
    <w:abstractNumId w:val="6"/>
  </w:num>
  <w:num w:numId="19">
    <w:abstractNumId w:val="33"/>
  </w:num>
  <w:num w:numId="20">
    <w:abstractNumId w:val="13"/>
  </w:num>
  <w:num w:numId="21">
    <w:abstractNumId w:val="16"/>
  </w:num>
  <w:num w:numId="22">
    <w:abstractNumId w:val="21"/>
    <w:lvlOverride w:ilvl="0">
      <w:lvl w:ilvl="0" w:tplc="8542B7FC">
        <w:numFmt w:val="decimal"/>
        <w:pStyle w:val="1"/>
        <w:lvlText w:val=""/>
        <w:lvlJc w:val="left"/>
      </w:lvl>
    </w:lvlOverride>
    <w:lvlOverride w:ilvl="1">
      <w:lvl w:ilvl="1" w:tplc="BD6090E8">
        <w:start w:val="1"/>
        <w:numFmt w:val="bullet"/>
        <w:pStyle w:val="10"/>
        <w:lvlText w:val=""/>
        <w:lvlJc w:val="left"/>
        <w:pPr>
          <w:tabs>
            <w:tab w:val="num" w:pos="2149"/>
          </w:tabs>
          <w:ind w:left="2149" w:hanging="360"/>
        </w:pPr>
        <w:rPr>
          <w:rFonts w:ascii="Symbol" w:hAnsi="Symbol" w:hint="default"/>
          <w:color w:val="auto"/>
        </w:rPr>
      </w:lvl>
    </w:lvlOverride>
  </w:num>
  <w:num w:numId="23">
    <w:abstractNumId w:val="9"/>
  </w:num>
  <w:num w:numId="24">
    <w:abstractNumId w:val="12"/>
  </w:num>
  <w:num w:numId="25">
    <w:abstractNumId w:val="27"/>
  </w:num>
  <w:num w:numId="26">
    <w:abstractNumId w:val="0"/>
  </w:num>
  <w:num w:numId="27">
    <w:abstractNumId w:val="14"/>
  </w:num>
  <w:num w:numId="28">
    <w:abstractNumId w:val="28"/>
  </w:num>
  <w:num w:numId="29">
    <w:abstractNumId w:val="26"/>
  </w:num>
  <w:num w:numId="30">
    <w:abstractNumId w:val="2"/>
  </w:num>
  <w:num w:numId="31">
    <w:abstractNumId w:val="5"/>
  </w:num>
  <w:num w:numId="32">
    <w:abstractNumId w:val="25"/>
  </w:num>
  <w:num w:numId="33">
    <w:abstractNumId w:val="11"/>
  </w:num>
  <w:num w:numId="34">
    <w:abstractNumId w:val="22"/>
  </w:num>
  <w:num w:numId="35">
    <w:abstractNumId w:val="23"/>
  </w:num>
  <w:num w:numId="36">
    <w:abstractNumId w:val="32"/>
  </w:num>
  <w:num w:numId="37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8326B"/>
    <w:rsid w:val="0003225E"/>
    <w:rsid w:val="00040000"/>
    <w:rsid w:val="000542C7"/>
    <w:rsid w:val="000578DA"/>
    <w:rsid w:val="0006156B"/>
    <w:rsid w:val="00067389"/>
    <w:rsid w:val="00070168"/>
    <w:rsid w:val="00071168"/>
    <w:rsid w:val="00071DB0"/>
    <w:rsid w:val="000862B6"/>
    <w:rsid w:val="000A6AF7"/>
    <w:rsid w:val="000F4138"/>
    <w:rsid w:val="001046BF"/>
    <w:rsid w:val="00117881"/>
    <w:rsid w:val="00123D3D"/>
    <w:rsid w:val="00124EA1"/>
    <w:rsid w:val="00152AF7"/>
    <w:rsid w:val="00163E1A"/>
    <w:rsid w:val="0018559B"/>
    <w:rsid w:val="00186156"/>
    <w:rsid w:val="001907B3"/>
    <w:rsid w:val="0019465D"/>
    <w:rsid w:val="001A0B5C"/>
    <w:rsid w:val="001A1482"/>
    <w:rsid w:val="001C2DF0"/>
    <w:rsid w:val="001F2A8F"/>
    <w:rsid w:val="002171AE"/>
    <w:rsid w:val="00263383"/>
    <w:rsid w:val="0027054B"/>
    <w:rsid w:val="00284AC8"/>
    <w:rsid w:val="00293274"/>
    <w:rsid w:val="00293996"/>
    <w:rsid w:val="002D15AB"/>
    <w:rsid w:val="002E4A30"/>
    <w:rsid w:val="002E5777"/>
    <w:rsid w:val="00302720"/>
    <w:rsid w:val="003276BF"/>
    <w:rsid w:val="00337655"/>
    <w:rsid w:val="003478B4"/>
    <w:rsid w:val="00356B95"/>
    <w:rsid w:val="003816BA"/>
    <w:rsid w:val="00391EFE"/>
    <w:rsid w:val="00392EB7"/>
    <w:rsid w:val="003B1707"/>
    <w:rsid w:val="003B324A"/>
    <w:rsid w:val="003B52BA"/>
    <w:rsid w:val="003C03C0"/>
    <w:rsid w:val="003C126F"/>
    <w:rsid w:val="003C447E"/>
    <w:rsid w:val="004070DC"/>
    <w:rsid w:val="00414B68"/>
    <w:rsid w:val="004251AE"/>
    <w:rsid w:val="00442F8E"/>
    <w:rsid w:val="00462DE6"/>
    <w:rsid w:val="0047146C"/>
    <w:rsid w:val="00481FDB"/>
    <w:rsid w:val="004821C3"/>
    <w:rsid w:val="00482785"/>
    <w:rsid w:val="004A270F"/>
    <w:rsid w:val="004A3CB2"/>
    <w:rsid w:val="004A4860"/>
    <w:rsid w:val="004A60CB"/>
    <w:rsid w:val="004F35BA"/>
    <w:rsid w:val="004F3955"/>
    <w:rsid w:val="00503621"/>
    <w:rsid w:val="00504359"/>
    <w:rsid w:val="00513E77"/>
    <w:rsid w:val="005420C7"/>
    <w:rsid w:val="005701F3"/>
    <w:rsid w:val="0058399B"/>
    <w:rsid w:val="005A205C"/>
    <w:rsid w:val="005A7658"/>
    <w:rsid w:val="005B3896"/>
    <w:rsid w:val="005C6C65"/>
    <w:rsid w:val="005D183D"/>
    <w:rsid w:val="00603E55"/>
    <w:rsid w:val="00623111"/>
    <w:rsid w:val="00630E9B"/>
    <w:rsid w:val="00635AAD"/>
    <w:rsid w:val="00647DDB"/>
    <w:rsid w:val="00651C94"/>
    <w:rsid w:val="006665B6"/>
    <w:rsid w:val="00675EA5"/>
    <w:rsid w:val="006C2764"/>
    <w:rsid w:val="006C722F"/>
    <w:rsid w:val="006D2C02"/>
    <w:rsid w:val="006D4ED9"/>
    <w:rsid w:val="006F4CE1"/>
    <w:rsid w:val="0070115C"/>
    <w:rsid w:val="007270DA"/>
    <w:rsid w:val="00745458"/>
    <w:rsid w:val="007476A0"/>
    <w:rsid w:val="0078629B"/>
    <w:rsid w:val="007876A5"/>
    <w:rsid w:val="00793FB0"/>
    <w:rsid w:val="007C28AB"/>
    <w:rsid w:val="007C42E3"/>
    <w:rsid w:val="007C6D11"/>
    <w:rsid w:val="007D199F"/>
    <w:rsid w:val="007E7631"/>
    <w:rsid w:val="007F4AB9"/>
    <w:rsid w:val="00815129"/>
    <w:rsid w:val="00837F69"/>
    <w:rsid w:val="00840967"/>
    <w:rsid w:val="008516E4"/>
    <w:rsid w:val="008821A9"/>
    <w:rsid w:val="00895A3E"/>
    <w:rsid w:val="00895BEC"/>
    <w:rsid w:val="008D3B2D"/>
    <w:rsid w:val="008D73B2"/>
    <w:rsid w:val="008E5A89"/>
    <w:rsid w:val="008F441E"/>
    <w:rsid w:val="008F7646"/>
    <w:rsid w:val="00913DF7"/>
    <w:rsid w:val="00916AB5"/>
    <w:rsid w:val="00930CAE"/>
    <w:rsid w:val="00941D58"/>
    <w:rsid w:val="009A7DFA"/>
    <w:rsid w:val="009D03A4"/>
    <w:rsid w:val="009F1764"/>
    <w:rsid w:val="00A21E3C"/>
    <w:rsid w:val="00A368AA"/>
    <w:rsid w:val="00A47CD5"/>
    <w:rsid w:val="00A66150"/>
    <w:rsid w:val="00A873DA"/>
    <w:rsid w:val="00A90A07"/>
    <w:rsid w:val="00A91CAC"/>
    <w:rsid w:val="00A924F0"/>
    <w:rsid w:val="00AA7779"/>
    <w:rsid w:val="00AD0E1D"/>
    <w:rsid w:val="00AD5C82"/>
    <w:rsid w:val="00AF0A63"/>
    <w:rsid w:val="00AF38FB"/>
    <w:rsid w:val="00AF7481"/>
    <w:rsid w:val="00B0723A"/>
    <w:rsid w:val="00B4267D"/>
    <w:rsid w:val="00B42A97"/>
    <w:rsid w:val="00B438FD"/>
    <w:rsid w:val="00B7103F"/>
    <w:rsid w:val="00B71AF9"/>
    <w:rsid w:val="00B8326B"/>
    <w:rsid w:val="00B845FC"/>
    <w:rsid w:val="00BA1644"/>
    <w:rsid w:val="00BE297A"/>
    <w:rsid w:val="00BE7D13"/>
    <w:rsid w:val="00BF0E3B"/>
    <w:rsid w:val="00BF1EAD"/>
    <w:rsid w:val="00BF7753"/>
    <w:rsid w:val="00C02895"/>
    <w:rsid w:val="00C57FF5"/>
    <w:rsid w:val="00C61C5E"/>
    <w:rsid w:val="00C73B5A"/>
    <w:rsid w:val="00C93DAC"/>
    <w:rsid w:val="00C96BD8"/>
    <w:rsid w:val="00CA6278"/>
    <w:rsid w:val="00CB0C99"/>
    <w:rsid w:val="00CE1789"/>
    <w:rsid w:val="00CF4814"/>
    <w:rsid w:val="00D0772E"/>
    <w:rsid w:val="00D12258"/>
    <w:rsid w:val="00D15E6D"/>
    <w:rsid w:val="00D55120"/>
    <w:rsid w:val="00D70FDF"/>
    <w:rsid w:val="00D75592"/>
    <w:rsid w:val="00D755AC"/>
    <w:rsid w:val="00DA7618"/>
    <w:rsid w:val="00DB1C2B"/>
    <w:rsid w:val="00DE577F"/>
    <w:rsid w:val="00DF3EC9"/>
    <w:rsid w:val="00E07F57"/>
    <w:rsid w:val="00E31A81"/>
    <w:rsid w:val="00E3244A"/>
    <w:rsid w:val="00E72D4C"/>
    <w:rsid w:val="00E84E9A"/>
    <w:rsid w:val="00ED65B7"/>
    <w:rsid w:val="00F26CEF"/>
    <w:rsid w:val="00F33E6B"/>
    <w:rsid w:val="00F437A7"/>
    <w:rsid w:val="00F45A99"/>
    <w:rsid w:val="00F60B08"/>
    <w:rsid w:val="00F73331"/>
    <w:rsid w:val="00F93E2E"/>
    <w:rsid w:val="00FA6ABB"/>
    <w:rsid w:val="00FB0E56"/>
    <w:rsid w:val="00FE3898"/>
    <w:rsid w:val="00FE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B324A"/>
  </w:style>
  <w:style w:type="paragraph" w:styleId="1">
    <w:name w:val="heading 1"/>
    <w:aliases w:val="Заголовок 15,Çàãîëîâîê 15"/>
    <w:basedOn w:val="a0"/>
    <w:next w:val="a0"/>
    <w:link w:val="11"/>
    <w:uiPriority w:val="9"/>
    <w:qFormat/>
    <w:rsid w:val="003B324A"/>
    <w:pPr>
      <w:keepNext/>
      <w:keepLines/>
      <w:numPr>
        <w:numId w:val="1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aliases w:val="Заголовок 2 Знак Знак Знак Знак,Заголовок 2 Знак Знак Знак Знак Знак Знак Знак Знак"/>
    <w:basedOn w:val="a0"/>
    <w:next w:val="a0"/>
    <w:link w:val="21"/>
    <w:uiPriority w:val="9"/>
    <w:unhideWhenUsed/>
    <w:qFormat/>
    <w:rsid w:val="003B324A"/>
    <w:pPr>
      <w:keepNext/>
      <w:keepLines/>
      <w:tabs>
        <w:tab w:val="num" w:pos="2149"/>
      </w:tabs>
      <w:spacing w:before="200" w:after="0"/>
      <w:ind w:left="2149" w:hanging="36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ПодЗаголовок"/>
    <w:basedOn w:val="a0"/>
    <w:next w:val="a0"/>
    <w:link w:val="30"/>
    <w:uiPriority w:val="9"/>
    <w:unhideWhenUsed/>
    <w:qFormat/>
    <w:rsid w:val="003B324A"/>
    <w:pPr>
      <w:keepNext/>
      <w:keepLines/>
      <w:tabs>
        <w:tab w:val="num" w:pos="2869"/>
      </w:tabs>
      <w:spacing w:before="200" w:after="0"/>
      <w:ind w:left="2869" w:hanging="36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3B324A"/>
    <w:pPr>
      <w:keepNext/>
      <w:keepLines/>
      <w:tabs>
        <w:tab w:val="num" w:pos="3589"/>
      </w:tabs>
      <w:spacing w:before="200" w:after="0"/>
      <w:ind w:left="3589" w:hanging="36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3B324A"/>
    <w:pPr>
      <w:keepNext/>
      <w:keepLines/>
      <w:tabs>
        <w:tab w:val="num" w:pos="4309"/>
      </w:tabs>
      <w:spacing w:before="200" w:after="0"/>
      <w:ind w:left="4309" w:hanging="36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unhideWhenUsed/>
    <w:qFormat/>
    <w:rsid w:val="003B324A"/>
    <w:pPr>
      <w:keepNext/>
      <w:keepLines/>
      <w:tabs>
        <w:tab w:val="num" w:pos="5029"/>
      </w:tabs>
      <w:spacing w:before="200" w:after="0"/>
      <w:ind w:left="5029" w:hanging="36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3B324A"/>
    <w:pPr>
      <w:keepNext/>
      <w:keepLines/>
      <w:tabs>
        <w:tab w:val="num" w:pos="5749"/>
      </w:tabs>
      <w:spacing w:before="200" w:after="0"/>
      <w:ind w:left="5749" w:hanging="36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unhideWhenUsed/>
    <w:qFormat/>
    <w:rsid w:val="003B324A"/>
    <w:pPr>
      <w:keepNext/>
      <w:keepLines/>
      <w:tabs>
        <w:tab w:val="num" w:pos="6469"/>
      </w:tabs>
      <w:spacing w:before="200" w:after="0"/>
      <w:ind w:left="6469" w:hanging="36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3B324A"/>
    <w:pPr>
      <w:keepNext/>
      <w:keepLines/>
      <w:tabs>
        <w:tab w:val="num" w:pos="7189"/>
      </w:tabs>
      <w:spacing w:before="200" w:after="0"/>
      <w:ind w:left="7189" w:hanging="36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Заголовок 15 Знак,Çàãîëîâîê 15 Знак"/>
    <w:basedOn w:val="a1"/>
    <w:link w:val="1"/>
    <w:uiPriority w:val="9"/>
    <w:rsid w:val="003B32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aliases w:val="Заголовок 2 Знак Знак Знак Знак Знак1,Заголовок 2 Знак Знак Знак Знак Знак Знак Знак Знак Знак"/>
    <w:basedOn w:val="a1"/>
    <w:link w:val="20"/>
    <w:uiPriority w:val="9"/>
    <w:rsid w:val="003B32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ПодЗаголовок Знак"/>
    <w:basedOn w:val="a1"/>
    <w:link w:val="3"/>
    <w:uiPriority w:val="9"/>
    <w:rsid w:val="003B324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rsid w:val="003B324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rsid w:val="003B32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1"/>
    <w:link w:val="8"/>
    <w:uiPriority w:val="9"/>
    <w:rsid w:val="003B324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a4">
    <w:name w:val="header"/>
    <w:basedOn w:val="a0"/>
    <w:link w:val="a5"/>
    <w:rsid w:val="00B832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1"/>
    <w:link w:val="a4"/>
    <w:rsid w:val="00B8326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0"/>
    <w:link w:val="a7"/>
    <w:uiPriority w:val="99"/>
    <w:rsid w:val="00B832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rsid w:val="00B8326B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1"/>
    <w:rsid w:val="00B8326B"/>
  </w:style>
  <w:style w:type="paragraph" w:styleId="a9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Íóìåðîâàííûé ñïèñîê !!,Îñíîâíîé òåêñò 1,Основной текст с отступом Знак1"/>
    <w:basedOn w:val="a0"/>
    <w:link w:val="aa"/>
    <w:uiPriority w:val="99"/>
    <w:rsid w:val="00B8326B"/>
    <w:pPr>
      <w:spacing w:after="120" w:line="240" w:lineRule="auto"/>
      <w:ind w:firstLine="709"/>
      <w:jc w:val="both"/>
    </w:pPr>
    <w:rPr>
      <w:rFonts w:ascii="Arial" w:eastAsia="Times New Roman" w:hAnsi="Arial" w:cs="Arial"/>
      <w:sz w:val="26"/>
      <w:szCs w:val="24"/>
    </w:rPr>
  </w:style>
  <w:style w:type="character" w:customStyle="1" w:styleId="aa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,Íóìåðîâàííûé ñïèñîê !! Знак,Îñíîâíîé òåêñò 1 Знак"/>
    <w:basedOn w:val="a1"/>
    <w:link w:val="a9"/>
    <w:uiPriority w:val="99"/>
    <w:rsid w:val="00B8326B"/>
    <w:rPr>
      <w:rFonts w:ascii="Arial" w:eastAsia="Times New Roman" w:hAnsi="Arial" w:cs="Arial"/>
      <w:sz w:val="26"/>
      <w:szCs w:val="24"/>
    </w:rPr>
  </w:style>
  <w:style w:type="paragraph" w:customStyle="1" w:styleId="12">
    <w:name w:val="Основной текст с отступом1"/>
    <w:basedOn w:val="a0"/>
    <w:rsid w:val="00B8326B"/>
    <w:pPr>
      <w:widowControl w:val="0"/>
      <w:tabs>
        <w:tab w:val="left" w:pos="3600"/>
      </w:tabs>
      <w:suppressAutoHyphens/>
      <w:overflowPunct w:val="0"/>
      <w:autoSpaceDE w:val="0"/>
      <w:spacing w:after="0" w:line="240" w:lineRule="auto"/>
      <w:ind w:left="3600" w:hanging="2700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TOC Heading"/>
    <w:basedOn w:val="1"/>
    <w:next w:val="a0"/>
    <w:uiPriority w:val="39"/>
    <w:unhideWhenUsed/>
    <w:qFormat/>
    <w:rsid w:val="003B324A"/>
    <w:pPr>
      <w:outlineLvl w:val="9"/>
    </w:pPr>
  </w:style>
  <w:style w:type="paragraph" w:styleId="13">
    <w:name w:val="toc 1"/>
    <w:basedOn w:val="a0"/>
    <w:next w:val="a0"/>
    <w:autoRedefine/>
    <w:uiPriority w:val="39"/>
    <w:rsid w:val="00B83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1"/>
    <w:uiPriority w:val="99"/>
    <w:unhideWhenUsed/>
    <w:rsid w:val="00B8326B"/>
    <w:rPr>
      <w:color w:val="0000FF"/>
      <w:u w:val="single"/>
    </w:rPr>
  </w:style>
  <w:style w:type="paragraph" w:styleId="22">
    <w:name w:val="Body Text Indent 2"/>
    <w:aliases w:val=" Знак, Знак Знак Знак Знак Знак, Знак Знак Знак Знак Знак Знак, Знак Знак Знак Знак"/>
    <w:basedOn w:val="a0"/>
    <w:link w:val="23"/>
    <w:rsid w:val="00B8326B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aliases w:val=" Знак Знак, Знак Знак Знак Знак Знак Знак1, Знак Знак Знак Знак Знак Знак Знак, Знак Знак Знак Знак Знак1"/>
    <w:basedOn w:val="a1"/>
    <w:link w:val="22"/>
    <w:rsid w:val="00B8326B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aliases w:val="Обычный (Web),Обычный (веб)1,Обычный (веб) Знак1,Обычный (веб) Знак Знак"/>
    <w:basedOn w:val="a0"/>
    <w:link w:val="ae"/>
    <w:uiPriority w:val="99"/>
    <w:rsid w:val="00B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бычный (веб) Знак"/>
    <w:aliases w:val="Обычный (Web) Знак,Обычный (веб)1 Знак,Обычный (веб) Знак1 Знак,Обычный (веб) Знак Знак Знак"/>
    <w:basedOn w:val="a1"/>
    <w:link w:val="ad"/>
    <w:rsid w:val="00B8326B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0"/>
    <w:uiPriority w:val="34"/>
    <w:qFormat/>
    <w:rsid w:val="003B324A"/>
    <w:pPr>
      <w:ind w:left="720"/>
      <w:contextualSpacing/>
    </w:pPr>
  </w:style>
  <w:style w:type="paragraph" w:styleId="24">
    <w:name w:val="toc 2"/>
    <w:basedOn w:val="a0"/>
    <w:next w:val="a0"/>
    <w:autoRedefine/>
    <w:uiPriority w:val="39"/>
    <w:rsid w:val="00B8326B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832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832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f0">
    <w:name w:val="Стиль доклада"/>
    <w:basedOn w:val="a0"/>
    <w:rsid w:val="00B8326B"/>
    <w:pPr>
      <w:tabs>
        <w:tab w:val="left" w:pos="709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">
    <w:name w:val="РПС"/>
    <w:basedOn w:val="a0"/>
    <w:link w:val="af1"/>
    <w:rsid w:val="00B8326B"/>
    <w:pPr>
      <w:numPr>
        <w:numId w:val="1"/>
      </w:numPr>
      <w:spacing w:after="0" w:line="360" w:lineRule="auto"/>
      <w:ind w:left="697" w:firstLine="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РПС Знак"/>
    <w:basedOn w:val="a1"/>
    <w:link w:val="a"/>
    <w:rsid w:val="00B8326B"/>
    <w:rPr>
      <w:rFonts w:ascii="Times New Roman" w:eastAsia="Times New Roman" w:hAnsi="Times New Roman" w:cs="Times New Roman"/>
      <w:sz w:val="28"/>
      <w:szCs w:val="28"/>
    </w:rPr>
  </w:style>
  <w:style w:type="paragraph" w:styleId="af2">
    <w:name w:val="No Spacing"/>
    <w:link w:val="af3"/>
    <w:uiPriority w:val="1"/>
    <w:qFormat/>
    <w:rsid w:val="003B324A"/>
    <w:pPr>
      <w:spacing w:after="0" w:line="240" w:lineRule="auto"/>
    </w:pPr>
  </w:style>
  <w:style w:type="paragraph" w:styleId="af4">
    <w:name w:val="footnote text"/>
    <w:aliases w:val="Table_Footnote_last Знак,Table_Footnote_last Знак Знак,Table_Footnote_last"/>
    <w:basedOn w:val="a0"/>
    <w:link w:val="af5"/>
    <w:semiHidden/>
    <w:rsid w:val="00B8326B"/>
    <w:rPr>
      <w:rFonts w:ascii="Calibri" w:eastAsia="Calibri" w:hAnsi="Calibri" w:cs="Times New Roman"/>
      <w:sz w:val="20"/>
      <w:szCs w:val="20"/>
    </w:rPr>
  </w:style>
  <w:style w:type="character" w:customStyle="1" w:styleId="af5">
    <w:name w:val="Текст сноски Знак"/>
    <w:aliases w:val="Table_Footnote_last Знак Знак1,Table_Footnote_last Знак Знак Знак,Table_Footnote_last Знак1"/>
    <w:basedOn w:val="a1"/>
    <w:link w:val="af4"/>
    <w:semiHidden/>
    <w:rsid w:val="00B8326B"/>
    <w:rPr>
      <w:rFonts w:ascii="Calibri" w:eastAsia="Calibri" w:hAnsi="Calibri" w:cs="Times New Roman"/>
      <w:sz w:val="20"/>
      <w:szCs w:val="20"/>
      <w:lang w:eastAsia="en-US"/>
    </w:rPr>
  </w:style>
  <w:style w:type="character" w:styleId="af6">
    <w:name w:val="footnote reference"/>
    <w:basedOn w:val="a1"/>
    <w:semiHidden/>
    <w:rsid w:val="00B8326B"/>
    <w:rPr>
      <w:vertAlign w:val="superscript"/>
    </w:rPr>
  </w:style>
  <w:style w:type="paragraph" w:customStyle="1" w:styleId="af7">
    <w:name w:val="Основной"/>
    <w:basedOn w:val="a0"/>
    <w:rsid w:val="00B8326B"/>
    <w:pPr>
      <w:spacing w:after="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f8">
    <w:name w:val="Strong"/>
    <w:basedOn w:val="a1"/>
    <w:uiPriority w:val="22"/>
    <w:qFormat/>
    <w:rsid w:val="003B324A"/>
    <w:rPr>
      <w:b/>
      <w:bCs/>
    </w:rPr>
  </w:style>
  <w:style w:type="paragraph" w:styleId="31">
    <w:name w:val="toc 3"/>
    <w:basedOn w:val="a0"/>
    <w:next w:val="a0"/>
    <w:autoRedefine/>
    <w:semiHidden/>
    <w:rsid w:val="00B8326B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table" w:styleId="af9">
    <w:name w:val="Table Grid"/>
    <w:basedOn w:val="a2"/>
    <w:rsid w:val="00B83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Знак Знак Знак2 Знак Знак Знак Знак Знак Знак Знак"/>
    <w:basedOn w:val="a0"/>
    <w:rsid w:val="00B8326B"/>
    <w:pPr>
      <w:spacing w:after="0" w:line="240" w:lineRule="auto"/>
    </w:pPr>
    <w:rPr>
      <w:rFonts w:ascii="Verdana" w:eastAsia="Times New Roman" w:hAnsi="Verdana" w:cs="Verdana"/>
      <w:sz w:val="20"/>
      <w:szCs w:val="20"/>
    </w:rPr>
  </w:style>
  <w:style w:type="character" w:customStyle="1" w:styleId="26">
    <w:name w:val="Основной текст 2 Знак"/>
    <w:basedOn w:val="a1"/>
    <w:rsid w:val="00B8326B"/>
    <w:rPr>
      <w:rFonts w:ascii="Arial" w:hAnsi="Arial"/>
    </w:rPr>
  </w:style>
  <w:style w:type="paragraph" w:customStyle="1" w:styleId="Normal">
    <w:name w:val="Normal Знак Знак"/>
    <w:rsid w:val="00B8326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afa">
    <w:name w:val="Subtitle"/>
    <w:basedOn w:val="a0"/>
    <w:next w:val="a0"/>
    <w:link w:val="afb"/>
    <w:uiPriority w:val="11"/>
    <w:qFormat/>
    <w:rsid w:val="003B32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b">
    <w:name w:val="Подзаголовок Знак"/>
    <w:basedOn w:val="a1"/>
    <w:link w:val="afa"/>
    <w:uiPriority w:val="11"/>
    <w:rsid w:val="003B32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7">
    <w:name w:val="Body Text 2"/>
    <w:basedOn w:val="a0"/>
    <w:link w:val="210"/>
    <w:rsid w:val="00B8326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basedOn w:val="a1"/>
    <w:link w:val="27"/>
    <w:rsid w:val="00B8326B"/>
    <w:rPr>
      <w:rFonts w:ascii="Times New Roman" w:eastAsia="Times New Roman" w:hAnsi="Times New Roman" w:cs="Times New Roman"/>
      <w:sz w:val="24"/>
      <w:szCs w:val="24"/>
    </w:rPr>
  </w:style>
  <w:style w:type="paragraph" w:customStyle="1" w:styleId="afc">
    <w:name w:val="Единицы"/>
    <w:basedOn w:val="a0"/>
    <w:rsid w:val="00B8326B"/>
    <w:pPr>
      <w:widowControl w:val="0"/>
      <w:spacing w:before="20" w:after="60" w:line="240" w:lineRule="auto"/>
      <w:jc w:val="right"/>
    </w:pPr>
    <w:rPr>
      <w:rFonts w:ascii="Arial" w:eastAsia="Times New Roman" w:hAnsi="Arial" w:cs="Times New Roman"/>
      <w:snapToGrid w:val="0"/>
      <w:szCs w:val="20"/>
    </w:rPr>
  </w:style>
  <w:style w:type="paragraph" w:styleId="afd">
    <w:name w:val="caption"/>
    <w:basedOn w:val="a0"/>
    <w:next w:val="a0"/>
    <w:uiPriority w:val="35"/>
    <w:unhideWhenUsed/>
    <w:qFormat/>
    <w:rsid w:val="003B324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e">
    <w:name w:val="Body Text"/>
    <w:basedOn w:val="a0"/>
    <w:link w:val="aff"/>
    <w:rsid w:val="00B8326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">
    <w:name w:val="Основной текст Знак"/>
    <w:basedOn w:val="a1"/>
    <w:link w:val="afe"/>
    <w:rsid w:val="00B8326B"/>
    <w:rPr>
      <w:rFonts w:ascii="Times New Roman" w:eastAsia="Times New Roman" w:hAnsi="Times New Roman" w:cs="Times New Roman"/>
      <w:sz w:val="24"/>
      <w:szCs w:val="24"/>
    </w:rPr>
  </w:style>
  <w:style w:type="paragraph" w:customStyle="1" w:styleId="p">
    <w:name w:val="p"/>
    <w:basedOn w:val="a0"/>
    <w:rsid w:val="00B8326B"/>
    <w:pPr>
      <w:spacing w:before="48" w:after="48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0">
    <w:name w:val="Title"/>
    <w:basedOn w:val="a0"/>
    <w:next w:val="a0"/>
    <w:link w:val="aff1"/>
    <w:uiPriority w:val="10"/>
    <w:qFormat/>
    <w:rsid w:val="003B32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1"/>
    <w:link w:val="aff0"/>
    <w:uiPriority w:val="10"/>
    <w:rsid w:val="003B32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8">
    <w:name w:val="Заголовок 2 Знак Знак Знак Знак Знак"/>
    <w:aliases w:val="Заголовок 2 Знак Знак Знак Знак Знак Знак Знак Знак Знак Знак"/>
    <w:basedOn w:val="a1"/>
    <w:rsid w:val="00B8326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32">
    <w:name w:val="Верхний колонтит.3л"/>
    <w:basedOn w:val="a0"/>
    <w:rsid w:val="00B8326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10">
    <w:name w:val="Основной текст с отступом 31"/>
    <w:basedOn w:val="a0"/>
    <w:rsid w:val="00B8326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ff2">
    <w:name w:val="annotation reference"/>
    <w:basedOn w:val="a1"/>
    <w:semiHidden/>
    <w:rsid w:val="00B8326B"/>
    <w:rPr>
      <w:sz w:val="16"/>
      <w:szCs w:val="16"/>
    </w:rPr>
  </w:style>
  <w:style w:type="paragraph" w:styleId="aff3">
    <w:name w:val="annotation text"/>
    <w:basedOn w:val="a0"/>
    <w:link w:val="aff4"/>
    <w:semiHidden/>
    <w:rsid w:val="00B83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4">
    <w:name w:val="Текст примечания Знак"/>
    <w:basedOn w:val="a1"/>
    <w:link w:val="aff3"/>
    <w:semiHidden/>
    <w:rsid w:val="00B8326B"/>
    <w:rPr>
      <w:rFonts w:ascii="Times New Roman" w:eastAsia="Times New Roman" w:hAnsi="Times New Roman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B8326B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B8326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7">
    <w:name w:val="Balloon Text"/>
    <w:basedOn w:val="a0"/>
    <w:link w:val="aff8"/>
    <w:semiHidden/>
    <w:rsid w:val="00B8326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8">
    <w:name w:val="Текст выноски Знак"/>
    <w:basedOn w:val="a1"/>
    <w:link w:val="aff7"/>
    <w:semiHidden/>
    <w:rsid w:val="00B8326B"/>
    <w:rPr>
      <w:rFonts w:ascii="Tahoma" w:eastAsia="Times New Roman" w:hAnsi="Tahoma" w:cs="Tahoma"/>
      <w:sz w:val="16"/>
      <w:szCs w:val="16"/>
    </w:rPr>
  </w:style>
  <w:style w:type="paragraph" w:customStyle="1" w:styleId="aff9">
    <w:name w:val="программа"/>
    <w:basedOn w:val="a0"/>
    <w:link w:val="affa"/>
    <w:rsid w:val="00B8326B"/>
    <w:pPr>
      <w:tabs>
        <w:tab w:val="left" w:pos="567"/>
      </w:tabs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a">
    <w:name w:val="программа Знак"/>
    <w:basedOn w:val="a1"/>
    <w:link w:val="aff9"/>
    <w:rsid w:val="00B8326B"/>
    <w:rPr>
      <w:rFonts w:ascii="Times New Roman" w:eastAsia="Times New Roman" w:hAnsi="Times New Roman" w:cs="Times New Roman"/>
      <w:sz w:val="28"/>
      <w:szCs w:val="28"/>
    </w:rPr>
  </w:style>
  <w:style w:type="paragraph" w:styleId="41">
    <w:name w:val="toc 4"/>
    <w:basedOn w:val="a0"/>
    <w:next w:val="a0"/>
    <w:autoRedefine/>
    <w:semiHidden/>
    <w:rsid w:val="00B8326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51">
    <w:name w:val="toc 5"/>
    <w:basedOn w:val="a0"/>
    <w:next w:val="a0"/>
    <w:autoRedefine/>
    <w:semiHidden/>
    <w:rsid w:val="00B8326B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styleId="61">
    <w:name w:val="toc 6"/>
    <w:basedOn w:val="a0"/>
    <w:next w:val="a0"/>
    <w:autoRedefine/>
    <w:semiHidden/>
    <w:rsid w:val="00B8326B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</w:rPr>
  </w:style>
  <w:style w:type="paragraph" w:styleId="71">
    <w:name w:val="toc 7"/>
    <w:basedOn w:val="a0"/>
    <w:next w:val="a0"/>
    <w:autoRedefine/>
    <w:semiHidden/>
    <w:rsid w:val="00B8326B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</w:rPr>
  </w:style>
  <w:style w:type="paragraph" w:styleId="81">
    <w:name w:val="toc 8"/>
    <w:basedOn w:val="a0"/>
    <w:next w:val="a0"/>
    <w:autoRedefine/>
    <w:semiHidden/>
    <w:rsid w:val="00B8326B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</w:rPr>
  </w:style>
  <w:style w:type="paragraph" w:styleId="91">
    <w:name w:val="toc 9"/>
    <w:basedOn w:val="a0"/>
    <w:next w:val="a0"/>
    <w:autoRedefine/>
    <w:semiHidden/>
    <w:rsid w:val="00B8326B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har">
    <w:name w:val="Знак Знак Знак Знак1 Char"/>
    <w:basedOn w:val="a0"/>
    <w:rsid w:val="00B8326B"/>
    <w:pPr>
      <w:spacing w:after="0" w:line="240" w:lineRule="auto"/>
    </w:pPr>
    <w:rPr>
      <w:rFonts w:ascii="Verdana" w:eastAsia="Times New Roman" w:hAnsi="Verdana" w:cs="Verdana"/>
      <w:sz w:val="20"/>
      <w:szCs w:val="20"/>
    </w:rPr>
  </w:style>
  <w:style w:type="character" w:customStyle="1" w:styleId="af3">
    <w:name w:val="Без интервала Знак"/>
    <w:basedOn w:val="a1"/>
    <w:link w:val="af2"/>
    <w:uiPriority w:val="1"/>
    <w:rsid w:val="00B8326B"/>
  </w:style>
  <w:style w:type="character" w:customStyle="1" w:styleId="40">
    <w:name w:val="Заголовок 4 Знак"/>
    <w:basedOn w:val="a1"/>
    <w:link w:val="4"/>
    <w:uiPriority w:val="9"/>
    <w:rsid w:val="003B32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1"/>
    <w:link w:val="7"/>
    <w:uiPriority w:val="9"/>
    <w:semiHidden/>
    <w:rsid w:val="003B32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0">
    <w:name w:val="Заголовок 9 Знак"/>
    <w:basedOn w:val="a1"/>
    <w:link w:val="9"/>
    <w:uiPriority w:val="9"/>
    <w:semiHidden/>
    <w:rsid w:val="003B32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ffb">
    <w:name w:val="Emphasis"/>
    <w:basedOn w:val="a1"/>
    <w:uiPriority w:val="20"/>
    <w:qFormat/>
    <w:rsid w:val="003B324A"/>
    <w:rPr>
      <w:i/>
      <w:iCs/>
    </w:rPr>
  </w:style>
  <w:style w:type="paragraph" w:styleId="29">
    <w:name w:val="Quote"/>
    <w:basedOn w:val="a0"/>
    <w:next w:val="a0"/>
    <w:link w:val="2a"/>
    <w:uiPriority w:val="29"/>
    <w:qFormat/>
    <w:rsid w:val="003B324A"/>
    <w:rPr>
      <w:i/>
      <w:iCs/>
      <w:color w:val="000000" w:themeColor="text1"/>
    </w:rPr>
  </w:style>
  <w:style w:type="character" w:customStyle="1" w:styleId="2a">
    <w:name w:val="Цитата 2 Знак"/>
    <w:basedOn w:val="a1"/>
    <w:link w:val="29"/>
    <w:uiPriority w:val="29"/>
    <w:rsid w:val="003B324A"/>
    <w:rPr>
      <w:i/>
      <w:iCs/>
      <w:color w:val="000000" w:themeColor="text1"/>
    </w:rPr>
  </w:style>
  <w:style w:type="paragraph" w:styleId="affc">
    <w:name w:val="Intense Quote"/>
    <w:basedOn w:val="a0"/>
    <w:next w:val="a0"/>
    <w:link w:val="affd"/>
    <w:uiPriority w:val="30"/>
    <w:qFormat/>
    <w:rsid w:val="003B324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d">
    <w:name w:val="Выделенная цитата Знак"/>
    <w:basedOn w:val="a1"/>
    <w:link w:val="affc"/>
    <w:uiPriority w:val="30"/>
    <w:rsid w:val="003B324A"/>
    <w:rPr>
      <w:b/>
      <w:bCs/>
      <w:i/>
      <w:iCs/>
      <w:color w:val="4F81BD" w:themeColor="accent1"/>
    </w:rPr>
  </w:style>
  <w:style w:type="character" w:styleId="affe">
    <w:name w:val="Subtle Emphasis"/>
    <w:basedOn w:val="a1"/>
    <w:uiPriority w:val="19"/>
    <w:qFormat/>
    <w:rsid w:val="003B324A"/>
    <w:rPr>
      <w:i/>
      <w:iCs/>
      <w:color w:val="808080" w:themeColor="text1" w:themeTint="7F"/>
    </w:rPr>
  </w:style>
  <w:style w:type="character" w:styleId="afff">
    <w:name w:val="Intense Emphasis"/>
    <w:basedOn w:val="a1"/>
    <w:uiPriority w:val="21"/>
    <w:qFormat/>
    <w:rsid w:val="003B324A"/>
    <w:rPr>
      <w:b/>
      <w:bCs/>
      <w:i/>
      <w:iCs/>
      <w:color w:val="4F81BD" w:themeColor="accent1"/>
    </w:rPr>
  </w:style>
  <w:style w:type="character" w:styleId="afff0">
    <w:name w:val="Subtle Reference"/>
    <w:basedOn w:val="a1"/>
    <w:uiPriority w:val="31"/>
    <w:qFormat/>
    <w:rsid w:val="003B324A"/>
    <w:rPr>
      <w:smallCaps/>
      <w:color w:val="C0504D" w:themeColor="accent2"/>
      <w:u w:val="single"/>
    </w:rPr>
  </w:style>
  <w:style w:type="character" w:styleId="afff1">
    <w:name w:val="Intense Reference"/>
    <w:basedOn w:val="a1"/>
    <w:uiPriority w:val="32"/>
    <w:qFormat/>
    <w:rsid w:val="003B324A"/>
    <w:rPr>
      <w:b/>
      <w:bCs/>
      <w:smallCaps/>
      <w:color w:val="C0504D" w:themeColor="accent2"/>
      <w:spacing w:val="5"/>
      <w:u w:val="single"/>
    </w:rPr>
  </w:style>
  <w:style w:type="character" w:styleId="afff2">
    <w:name w:val="Book Title"/>
    <w:basedOn w:val="a1"/>
    <w:uiPriority w:val="33"/>
    <w:qFormat/>
    <w:rsid w:val="003B324A"/>
    <w:rPr>
      <w:b/>
      <w:bCs/>
      <w:smallCaps/>
      <w:spacing w:val="5"/>
    </w:rPr>
  </w:style>
  <w:style w:type="paragraph" w:customStyle="1" w:styleId="10">
    <w:name w:val="Маркированный_1 Знак Знак"/>
    <w:basedOn w:val="a0"/>
    <w:locked/>
    <w:rsid w:val="003276BF"/>
    <w:pPr>
      <w:numPr>
        <w:ilvl w:val="1"/>
        <w:numId w:val="11"/>
      </w:numPr>
      <w:tabs>
        <w:tab w:val="left" w:pos="90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numbering" w:customStyle="1" w:styleId="2">
    <w:name w:val="Статья / Раздел2"/>
    <w:basedOn w:val="a3"/>
    <w:next w:val="afff3"/>
    <w:semiHidden/>
    <w:rsid w:val="003276BF"/>
    <w:pPr>
      <w:numPr>
        <w:numId w:val="12"/>
      </w:numPr>
    </w:pPr>
  </w:style>
  <w:style w:type="numbering" w:styleId="afff3">
    <w:name w:val="Outline List 3"/>
    <w:basedOn w:val="a3"/>
    <w:uiPriority w:val="99"/>
    <w:semiHidden/>
    <w:unhideWhenUsed/>
    <w:rsid w:val="003276BF"/>
  </w:style>
  <w:style w:type="paragraph" w:styleId="afff4">
    <w:name w:val="Plain Text"/>
    <w:basedOn w:val="a0"/>
    <w:link w:val="afff5"/>
    <w:rsid w:val="00F437A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afff5">
    <w:name w:val="Текст Знак"/>
    <w:basedOn w:val="a1"/>
    <w:link w:val="afff4"/>
    <w:rsid w:val="00F437A7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211">
    <w:name w:val="основной текст21"/>
    <w:rsid w:val="00F437A7"/>
    <w:rPr>
      <w:rFonts w:ascii="Times New Roman" w:hAnsi="Times New Roman"/>
      <w:noProof w:val="0"/>
      <w:color w:val="000000"/>
      <w:sz w:val="24"/>
      <w:u w:val="none"/>
      <w:vertAlign w:val="baseline"/>
      <w:lang w:val="ru-RU"/>
    </w:rPr>
  </w:style>
  <w:style w:type="numbering" w:customStyle="1" w:styleId="212">
    <w:name w:val="Статья / Раздел21"/>
    <w:basedOn w:val="a3"/>
    <w:next w:val="afff3"/>
    <w:semiHidden/>
    <w:rsid w:val="00895BEC"/>
  </w:style>
  <w:style w:type="paragraph" w:customStyle="1" w:styleId="S">
    <w:name w:val="S_Обычный"/>
    <w:basedOn w:val="a0"/>
    <w:link w:val="S0"/>
    <w:autoRedefine/>
    <w:rsid w:val="00635AAD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ru-RU" w:eastAsia="ru-RU" w:bidi="ar-SA"/>
    </w:rPr>
  </w:style>
  <w:style w:type="character" w:customStyle="1" w:styleId="S0">
    <w:name w:val="S_Обычный Знак"/>
    <w:basedOn w:val="a1"/>
    <w:link w:val="S"/>
    <w:rsid w:val="00635AAD"/>
    <w:rPr>
      <w:rFonts w:ascii="Times New Roman" w:eastAsia="Times New Roman" w:hAnsi="Times New Roman" w:cs="Times New Roman"/>
      <w:b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2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pm0022\rupdata$\DRR\krasnoslobodtsev\&#1056;&#1072;&#1073;&#1086;&#1095;&#1080;&#1081;%20&#1089;&#1090;&#1086;&#1083;\&#1060;&#1054;&#1050;\&#1076;&#1077;&#1084;&#1086;&#1075;&#1088;&#1072;&#1092;&#1080;&#1103;_&#1054;&#1083;&#1102;&#1090;&#1086;&#1088;&#1089;&#1082;&#1080;&#1081;_280809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pm0022\rupdata$\DRR\krasnoslobodtsev\&#1056;&#1072;&#1073;&#1086;&#1095;&#1080;&#1081;%20&#1089;&#1090;&#1086;&#1083;\&#1060;&#1054;&#1050;\&#1076;&#1077;&#1084;&#1086;&#1075;&#1088;&#1072;&#1092;&#1080;&#1103;_&#1054;&#1083;&#1102;&#1090;&#1086;&#1088;&#1089;&#1082;&#1080;&#1081;_280809.xls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pm0022\rupdata$\DRR\krasnoslobodtsev\&#1056;&#1072;&#1073;&#1086;&#1095;&#1080;&#1081;%20&#1089;&#1090;&#1086;&#1083;\&#1060;&#1054;&#1050;\&#1076;&#1077;&#1084;&#1086;&#1075;&#1088;&#1072;&#1092;&#1080;&#1103;_&#1054;&#1083;&#1102;&#1090;&#1086;&#1088;&#1089;&#1082;&#1080;&#1081;_280809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pm0022\rupdata$\DRR\krasnoslobodtsev\&#1056;&#1072;&#1073;&#1086;&#1095;&#1080;&#1081;%20&#1089;&#1090;&#1086;&#1083;\&#1060;&#1054;&#1050;\&#1076;&#1077;&#1084;&#1086;&#1075;&#1088;&#1072;&#1092;&#1080;&#1103;_&#1054;&#1083;&#1102;&#1090;&#1086;&#1088;&#1089;&#1082;&#1080;&#1081;_280809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численность населения</c:v>
          </c:tx>
          <c:spPr>
            <a:effectLst>
              <a:outerShdw blurRad="50800" dist="38100" algn="l" rotWithShape="0">
                <a:prstClr val="black">
                  <a:alpha val="40000"/>
                </a:prstClr>
              </a:outerShdw>
            </a:effectLst>
          </c:spPr>
          <c:invertIfNegative val="0"/>
          <c:cat>
            <c:numRef>
              <c:f>ЕД!$B$1:$M$1</c:f>
              <c:numCache>
                <c:formatCode>General</c:formatCode>
                <c:ptCount val="12"/>
                <c:pt idx="0">
                  <c:v>1980</c:v>
                </c:pt>
                <c:pt idx="1">
                  <c:v>1985</c:v>
                </c:pt>
                <c:pt idx="2">
                  <c:v>1990</c:v>
                </c:pt>
                <c:pt idx="3">
                  <c:v>1995</c:v>
                </c:pt>
                <c:pt idx="4">
                  <c:v>2000</c:v>
                </c:pt>
                <c:pt idx="5">
                  <c:v>2003</c:v>
                </c:pt>
                <c:pt idx="6">
                  <c:v>2004</c:v>
                </c:pt>
                <c:pt idx="7">
                  <c:v>2005</c:v>
                </c:pt>
                <c:pt idx="8">
                  <c:v>2006</c:v>
                </c:pt>
                <c:pt idx="9">
                  <c:v>2007</c:v>
                </c:pt>
                <c:pt idx="10">
                  <c:v>2008</c:v>
                </c:pt>
                <c:pt idx="11">
                  <c:v>2009</c:v>
                </c:pt>
              </c:numCache>
            </c:numRef>
          </c:cat>
          <c:val>
            <c:numRef>
              <c:f>ЕД!$B$37:$M$37</c:f>
              <c:numCache>
                <c:formatCode>General</c:formatCode>
                <c:ptCount val="12"/>
                <c:pt idx="0">
                  <c:v>954</c:v>
                </c:pt>
                <c:pt idx="1">
                  <c:v>1055</c:v>
                </c:pt>
                <c:pt idx="2">
                  <c:v>1102</c:v>
                </c:pt>
                <c:pt idx="3">
                  <c:v>1050</c:v>
                </c:pt>
                <c:pt idx="4">
                  <c:v>598</c:v>
                </c:pt>
                <c:pt idx="5">
                  <c:v>547</c:v>
                </c:pt>
                <c:pt idx="6">
                  <c:v>532</c:v>
                </c:pt>
                <c:pt idx="7">
                  <c:v>464</c:v>
                </c:pt>
                <c:pt idx="8">
                  <c:v>455</c:v>
                </c:pt>
                <c:pt idx="9">
                  <c:v>461</c:v>
                </c:pt>
                <c:pt idx="10">
                  <c:v>455</c:v>
                </c:pt>
                <c:pt idx="11">
                  <c:v>460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76870400"/>
        <c:axId val="133885312"/>
      </c:barChart>
      <c:lineChart>
        <c:grouping val="standard"/>
        <c:varyColors val="0"/>
        <c:ser>
          <c:idx val="1"/>
          <c:order val="1"/>
          <c:tx>
            <c:v>доля КМНС</c:v>
          </c:tx>
          <c:spPr>
            <a:ln w="38100"/>
            <a:effectLst>
              <a:outerShdw blurRad="50800" dist="38100" algn="l" rotWithShape="0">
                <a:prstClr val="black">
                  <a:alpha val="40000"/>
                </a:prstClr>
              </a:outerShdw>
            </a:effectLst>
          </c:spPr>
          <c:marker>
            <c:symbol val="none"/>
          </c:marker>
          <c:dLbls>
            <c:delete val="1"/>
          </c:dLbls>
          <c:val>
            <c:numRef>
              <c:f>ЕД!$B$109:$M$109</c:f>
              <c:numCache>
                <c:formatCode>General</c:formatCode>
                <c:ptCount val="12"/>
                <c:pt idx="2" formatCode="0.0%">
                  <c:v>0.40199637023593482</c:v>
                </c:pt>
                <c:pt idx="3" formatCode="0.0%">
                  <c:v>0.42571428571428754</c:v>
                </c:pt>
                <c:pt idx="4" formatCode="0.0%">
                  <c:v>0.65551839464883155</c:v>
                </c:pt>
                <c:pt idx="5" formatCode="0.0%">
                  <c:v>0.70201096892138937</c:v>
                </c:pt>
                <c:pt idx="6" formatCode="0.0%">
                  <c:v>0.71804511278195493</c:v>
                </c:pt>
                <c:pt idx="7" formatCode="0.0%">
                  <c:v>0.83836206896551657</c:v>
                </c:pt>
                <c:pt idx="8" formatCode="0.0%">
                  <c:v>0.84835164835164834</c:v>
                </c:pt>
                <c:pt idx="9" formatCode="0.0%">
                  <c:v>0.77223427331887684</c:v>
                </c:pt>
                <c:pt idx="10" formatCode="0.0%">
                  <c:v>0.77142857142857568</c:v>
                </c:pt>
                <c:pt idx="11" formatCode="0.0%">
                  <c:v>0.77391304347826051</c:v>
                </c:pt>
              </c:numCache>
            </c:numRef>
          </c:val>
          <c:smooth val="1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76872448"/>
        <c:axId val="133885888"/>
      </c:lineChart>
      <c:catAx>
        <c:axId val="176870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33885312"/>
        <c:crosses val="autoZero"/>
        <c:auto val="1"/>
        <c:lblAlgn val="ctr"/>
        <c:lblOffset val="100"/>
        <c:noMultiLvlLbl val="0"/>
      </c:catAx>
      <c:valAx>
        <c:axId val="133885312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человек</a:t>
                </a:r>
              </a:p>
            </c:rich>
          </c:tx>
          <c:layout>
            <c:manualLayout>
              <c:xMode val="edge"/>
              <c:yMode val="edge"/>
              <c:x val="3.1432715647386339E-2"/>
              <c:y val="0.32227636251350938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176870400"/>
        <c:crosses val="autoZero"/>
        <c:crossBetween val="between"/>
        <c:majorUnit val="100"/>
      </c:valAx>
      <c:valAx>
        <c:axId val="133885888"/>
        <c:scaling>
          <c:orientation val="minMax"/>
          <c:max val="1.2"/>
          <c:min val="0"/>
        </c:scaling>
        <c:delete val="0"/>
        <c:axPos val="r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доля</a:t>
                </a:r>
              </a:p>
            </c:rich>
          </c:tx>
          <c:layout>
            <c:manualLayout>
              <c:xMode val="edge"/>
              <c:yMode val="edge"/>
              <c:x val="0.9217918812779986"/>
              <c:y val="0.3453012197004801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76872448"/>
        <c:crosses val="max"/>
        <c:crossBetween val="between"/>
        <c:majorUnit val="0.1"/>
      </c:valAx>
      <c:catAx>
        <c:axId val="176872448"/>
        <c:scaling>
          <c:orientation val="minMax"/>
        </c:scaling>
        <c:delete val="1"/>
        <c:axPos val="b"/>
        <c:majorTickMark val="out"/>
        <c:minorTickMark val="none"/>
        <c:tickLblPos val="nextTo"/>
        <c:crossAx val="133885888"/>
        <c:crosses val="autoZero"/>
        <c:auto val="1"/>
        <c:lblAlgn val="ctr"/>
        <c:lblOffset val="100"/>
        <c:noMultiLvlLbl val="0"/>
      </c:cat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548630248739642"/>
          <c:y val="0.11764946048410616"/>
          <c:w val="0.77140406302514963"/>
          <c:h val="0.81693861184019101"/>
        </c:manualLayout>
      </c:layout>
      <c:pieChart>
        <c:varyColors val="1"/>
        <c:ser>
          <c:idx val="0"/>
          <c:order val="0"/>
          <c:spPr>
            <a:effectLst>
              <a:outerShdw blurRad="50800" dist="38100" dir="18900000" algn="bl" rotWithShape="0">
                <a:prstClr val="black">
                  <a:alpha val="40000"/>
                </a:prstClr>
              </a:outerShdw>
            </a:effectLst>
          </c:spPr>
          <c:dPt>
            <c:idx val="0"/>
            <c:bubble3D val="0"/>
            <c:spPr>
              <a:solidFill>
                <a:srgbClr val="2E5785"/>
              </a:solidFill>
              <a:effectLst>
                <a:outerShdw blurRad="50800" dist="38100" dir="18900000" algn="bl" rotWithShape="0">
                  <a:prstClr val="black">
                    <a:alpha val="4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3">
                  <a:lumMod val="75000"/>
                </a:schemeClr>
              </a:solidFill>
              <a:effectLst>
                <a:outerShdw blurRad="50800" dist="38100" dir="18900000" algn="bl" rotWithShape="0">
                  <a:prstClr val="black">
                    <a:alpha val="4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4">
                  <a:lumMod val="75000"/>
                </a:schemeClr>
              </a:solidFill>
              <a:effectLst>
                <a:outerShdw blurRad="50800" dist="38100" dir="18900000" algn="bl" rotWithShape="0">
                  <a:prstClr val="black">
                    <a:alpha val="4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rgbClr val="FFFF00"/>
              </a:solidFill>
              <a:effectLst>
                <a:outerShdw blurRad="50800" dist="38100" dir="18900000" algn="bl" rotWithShape="0">
                  <a:prstClr val="black">
                    <a:alpha val="4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rgbClr val="FF5050"/>
              </a:solidFill>
              <a:effectLst>
                <a:outerShdw blurRad="50800" dist="38100" dir="18900000" algn="bl" rotWithShape="0">
                  <a:prstClr val="black">
                    <a:alpha val="40000"/>
                  </a:prstClr>
                </a:outerShdw>
              </a:effectLst>
            </c:spPr>
          </c:dPt>
          <c:dLbls>
            <c:dLbl>
              <c:idx val="3"/>
              <c:delete val="1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нацсостав!$A$4:$A$8</c:f>
              <c:strCache>
                <c:ptCount val="5"/>
                <c:pt idx="0">
                  <c:v>коряки</c:v>
                </c:pt>
                <c:pt idx="1">
                  <c:v>эвены</c:v>
                </c:pt>
                <c:pt idx="2">
                  <c:v>чукчи</c:v>
                </c:pt>
                <c:pt idx="3">
                  <c:v>ительмены</c:v>
                </c:pt>
                <c:pt idx="4">
                  <c:v>славяне</c:v>
                </c:pt>
              </c:strCache>
            </c:strRef>
          </c:cat>
          <c:val>
            <c:numRef>
              <c:f>нацсостав!$B$4:$B$8</c:f>
              <c:numCache>
                <c:formatCode>0.0%</c:formatCode>
                <c:ptCount val="5"/>
                <c:pt idx="0">
                  <c:v>0.23262492820218217</c:v>
                </c:pt>
                <c:pt idx="1">
                  <c:v>5.3609036951943571E-2</c:v>
                </c:pt>
                <c:pt idx="2">
                  <c:v>0.21213861765269001</c:v>
                </c:pt>
                <c:pt idx="3">
                  <c:v>1.148765077541648E-3</c:v>
                </c:pt>
                <c:pt idx="4">
                  <c:v>0.50009573042313116</c:v>
                </c:pt>
              </c:numCache>
            </c:numRef>
          </c:val>
        </c:ser>
        <c:ser>
          <c:idx val="1"/>
          <c:order val="1"/>
          <c:spPr>
            <a:effectLst>
              <a:outerShdw blurRad="50800" dist="38100" dir="18900000" algn="bl" rotWithShape="0">
                <a:prstClr val="black">
                  <a:alpha val="40000"/>
                </a:prstClr>
              </a:outerShdw>
            </a:effectLst>
          </c:spPr>
          <c:dPt>
            <c:idx val="0"/>
            <c:bubble3D val="0"/>
            <c:spPr>
              <a:solidFill>
                <a:srgbClr val="2E5785"/>
              </a:solidFill>
              <a:effectLst>
                <a:outerShdw blurRad="50800" dist="38100" dir="18900000" algn="bl" rotWithShape="0">
                  <a:prstClr val="black">
                    <a:alpha val="4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3">
                  <a:lumMod val="75000"/>
                </a:schemeClr>
              </a:solidFill>
              <a:effectLst>
                <a:outerShdw blurRad="50800" dist="38100" dir="18900000" algn="bl" rotWithShape="0">
                  <a:prstClr val="black">
                    <a:alpha val="4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4">
                  <a:lumMod val="75000"/>
                </a:schemeClr>
              </a:solidFill>
              <a:effectLst>
                <a:outerShdw blurRad="50800" dist="38100" dir="18900000" algn="bl" rotWithShape="0">
                  <a:prstClr val="black">
                    <a:alpha val="4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rgbClr val="FFFF00"/>
              </a:solidFill>
              <a:effectLst>
                <a:outerShdw blurRad="50800" dist="38100" dir="18900000" algn="bl" rotWithShape="0">
                  <a:prstClr val="black">
                    <a:alpha val="4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rgbClr val="FF5050"/>
              </a:solidFill>
              <a:effectLst>
                <a:outerShdw blurRad="50800" dist="38100" dir="18900000" algn="bl" rotWithShape="0">
                  <a:prstClr val="black">
                    <a:alpha val="40000"/>
                  </a:prstClr>
                </a:outerShdw>
              </a:effectLst>
            </c:spPr>
          </c:dPt>
          <c:dLbls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нацсостав!$A$4:$A$8</c:f>
              <c:strCache>
                <c:ptCount val="5"/>
                <c:pt idx="0">
                  <c:v>коряки</c:v>
                </c:pt>
                <c:pt idx="1">
                  <c:v>эвены</c:v>
                </c:pt>
                <c:pt idx="2">
                  <c:v>чукчи</c:v>
                </c:pt>
                <c:pt idx="3">
                  <c:v>ительмены</c:v>
                </c:pt>
                <c:pt idx="4">
                  <c:v>славяне</c:v>
                </c:pt>
              </c:strCache>
            </c:strRef>
          </c:cat>
          <c:val>
            <c:numRef>
              <c:f>нацсостав!$B$4:$B$8</c:f>
              <c:numCache>
                <c:formatCode>0.0%</c:formatCode>
                <c:ptCount val="5"/>
                <c:pt idx="0">
                  <c:v>0.23262492820218217</c:v>
                </c:pt>
                <c:pt idx="1">
                  <c:v>5.3609036951943571E-2</c:v>
                </c:pt>
                <c:pt idx="2">
                  <c:v>0.21213861765269001</c:v>
                </c:pt>
                <c:pt idx="3">
                  <c:v>1.148765077541648E-3</c:v>
                </c:pt>
                <c:pt idx="4">
                  <c:v>0.50009573042313116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6358918292498034"/>
          <c:y val="6.2673247933560564E-2"/>
          <c:w val="0.15735401198913543"/>
          <c:h val="0.31818717879298275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2E5785"/>
              </a:solidFill>
            </c:spPr>
          </c:dPt>
          <c:dPt>
            <c:idx val="1"/>
            <c:bubble3D val="0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2"/>
            <c:bubble3D val="0"/>
            <c:spPr>
              <a:solidFill>
                <a:schemeClr val="accent4">
                  <a:lumMod val="75000"/>
                </a:schemeClr>
              </a:solidFill>
            </c:spPr>
          </c:dPt>
          <c:dPt>
            <c:idx val="3"/>
            <c:bubble3D val="0"/>
            <c:spPr>
              <a:solidFill>
                <a:srgbClr val="FFFF00"/>
              </a:solidFill>
            </c:spPr>
          </c:dPt>
          <c:dPt>
            <c:idx val="4"/>
            <c:bubble3D val="0"/>
            <c:spPr>
              <a:solidFill>
                <a:srgbClr val="FF5050"/>
              </a:solidFill>
              <a:ln>
                <a:solidFill>
                  <a:srgbClr val="FF5050"/>
                </a:solidFill>
              </a:ln>
            </c:spPr>
          </c:dPt>
          <c:cat>
            <c:strRef>
              <c:f>'нацсостав (2)'!$A$4:$A$8</c:f>
              <c:strCache>
                <c:ptCount val="5"/>
                <c:pt idx="0">
                  <c:v>коряки</c:v>
                </c:pt>
                <c:pt idx="1">
                  <c:v>эвены</c:v>
                </c:pt>
                <c:pt idx="2">
                  <c:v>чукчи</c:v>
                </c:pt>
                <c:pt idx="3">
                  <c:v>ительмены</c:v>
                </c:pt>
                <c:pt idx="4">
                  <c:v>славяне</c:v>
                </c:pt>
              </c:strCache>
            </c:strRef>
          </c:cat>
          <c:val>
            <c:numRef>
              <c:f>'нацсостав (2)'!$B$4:$B$8</c:f>
              <c:numCache>
                <c:formatCode>0.0%</c:formatCode>
                <c:ptCount val="5"/>
                <c:pt idx="0">
                  <c:v>0.23262492820218217</c:v>
                </c:pt>
                <c:pt idx="1">
                  <c:v>5.3609036951943571E-2</c:v>
                </c:pt>
                <c:pt idx="2">
                  <c:v>0.21213861765269001</c:v>
                </c:pt>
                <c:pt idx="3">
                  <c:v>1.148765077541648E-3</c:v>
                </c:pt>
                <c:pt idx="4">
                  <c:v>0.50009573042313116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3516325394558828"/>
          <c:y val="0"/>
          <c:w val="0.60830058982550139"/>
          <c:h val="0.95378820802549891"/>
        </c:manualLayout>
      </c:layout>
      <c:overlay val="1"/>
      <c:txPr>
        <a:bodyPr/>
        <a:lstStyle/>
        <a:p>
          <a:pPr>
            <a:defRPr sz="1800">
              <a:latin typeface="Arial" pitchFamily="34" charset="0"/>
              <a:cs typeface="Arial" pitchFamily="34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548630248739642"/>
          <c:y val="0.11764946048410616"/>
          <c:w val="0.77140406302514963"/>
          <c:h val="0.81693861184019079"/>
        </c:manualLayout>
      </c:layout>
      <c:pieChart>
        <c:varyColors val="1"/>
        <c:ser>
          <c:idx val="0"/>
          <c:order val="0"/>
          <c:spPr>
            <a:effectLst>
              <a:outerShdw blurRad="50800" dist="38100" dir="18900000" algn="bl" rotWithShape="0">
                <a:prstClr val="black">
                  <a:alpha val="40000"/>
                </a:prstClr>
              </a:outerShdw>
            </a:effectLst>
          </c:spPr>
          <c:dPt>
            <c:idx val="0"/>
            <c:bubble3D val="0"/>
            <c:spPr>
              <a:solidFill>
                <a:srgbClr val="2E5785"/>
              </a:solidFill>
              <a:effectLst>
                <a:outerShdw blurRad="50800" dist="38100" dir="18900000" algn="bl" rotWithShape="0">
                  <a:prstClr val="black">
                    <a:alpha val="4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3">
                  <a:lumMod val="75000"/>
                </a:schemeClr>
              </a:solidFill>
              <a:effectLst>
                <a:outerShdw blurRad="50800" dist="38100" dir="18900000" algn="bl" rotWithShape="0">
                  <a:prstClr val="black">
                    <a:alpha val="4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4">
                  <a:lumMod val="75000"/>
                </a:schemeClr>
              </a:solidFill>
              <a:effectLst>
                <a:outerShdw blurRad="50800" dist="38100" dir="18900000" algn="bl" rotWithShape="0">
                  <a:prstClr val="black">
                    <a:alpha val="4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rgbClr val="FF5050"/>
              </a:solidFill>
              <a:effectLst>
                <a:outerShdw blurRad="50800" dist="38100" dir="18900000" algn="bl" rotWithShape="0">
                  <a:prstClr val="black">
                    <a:alpha val="40000"/>
                  </a:prstClr>
                </a:outerShdw>
              </a:effectLst>
            </c:spPr>
          </c:dPt>
          <c:dLbls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'нацсостав (2)'!$A$4:$A$8</c:f>
              <c:strCache>
                <c:ptCount val="5"/>
                <c:pt idx="0">
                  <c:v>коряки</c:v>
                </c:pt>
                <c:pt idx="1">
                  <c:v>эвены</c:v>
                </c:pt>
                <c:pt idx="2">
                  <c:v>чукчи</c:v>
                </c:pt>
                <c:pt idx="3">
                  <c:v>ительмены</c:v>
                </c:pt>
                <c:pt idx="4">
                  <c:v>славяне</c:v>
                </c:pt>
              </c:strCache>
            </c:strRef>
          </c:cat>
          <c:val>
            <c:numRef>
              <c:f>'нацсостав (2)'!$F$4:$F$8</c:f>
              <c:numCache>
                <c:formatCode>0.0%</c:formatCode>
                <c:ptCount val="5"/>
                <c:pt idx="0">
                  <c:v>0.77391304347826084</c:v>
                </c:pt>
                <c:pt idx="1">
                  <c:v>1.0000000000000067E-6</c:v>
                </c:pt>
                <c:pt idx="2">
                  <c:v>1.0000000000000067E-6</c:v>
                </c:pt>
                <c:pt idx="3">
                  <c:v>1.0000000000000067E-6</c:v>
                </c:pt>
                <c:pt idx="4">
                  <c:v>0.22608695652173921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0.08989</cdr:x>
      <cdr:y>0</cdr:y>
    </cdr:from>
    <cdr:to>
      <cdr:x>0.33708</cdr:x>
      <cdr:y>0.37983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254000" y="0"/>
          <a:ext cx="698501" cy="873125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>
          <a:solidFill>
            <a:schemeClr val="bg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>
            <a:solidFill>
              <a:schemeClr val="bg1"/>
            </a:solidFill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F7C1C-A5AD-4E2A-896B-1A0FEAFF0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38</Pages>
  <Words>8355</Words>
  <Characters>47627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Admin</cp:lastModifiedBy>
  <cp:revision>68</cp:revision>
  <cp:lastPrinted>2009-12-07T14:42:00Z</cp:lastPrinted>
  <dcterms:created xsi:type="dcterms:W3CDTF">2009-08-07T10:43:00Z</dcterms:created>
  <dcterms:modified xsi:type="dcterms:W3CDTF">2012-11-02T06:28:00Z</dcterms:modified>
</cp:coreProperties>
</file>