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E667E7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05.10</w:t>
      </w:r>
      <w:r w:rsidR="007321FA">
        <w:rPr>
          <w:bCs/>
          <w:color w:val="auto"/>
          <w:sz w:val="26"/>
          <w:szCs w:val="26"/>
          <w:lang w:val="ru-RU"/>
        </w:rPr>
        <w:t xml:space="preserve">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 w:rsidR="007321FA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B62597">
        <w:rPr>
          <w:bCs/>
          <w:color w:val="auto"/>
          <w:sz w:val="26"/>
          <w:szCs w:val="26"/>
          <w:lang w:val="ru-RU"/>
        </w:rPr>
        <w:t xml:space="preserve">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 w:rsidR="00F34C26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>
        <w:rPr>
          <w:bCs/>
          <w:color w:val="auto"/>
          <w:sz w:val="26"/>
          <w:szCs w:val="26"/>
          <w:lang w:val="ru-RU"/>
        </w:rPr>
        <w:t xml:space="preserve"> 24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67E7" w:rsidRPr="00E667E7" w:rsidRDefault="00E667E7" w:rsidP="00E667E7">
      <w:pPr>
        <w:widowControl/>
        <w:tabs>
          <w:tab w:val="left" w:pos="5812"/>
        </w:tabs>
        <w:ind w:right="354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положения о комиссии по приемке поставляемого товара, выполненной работы или оказанной услуги, а также отдельных этапов исполнения контракта для Заказчика –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E667E7" w:rsidRPr="00E667E7" w:rsidRDefault="00E667E7" w:rsidP="00E667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3175F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hyperlink r:id="rId9" w:history="1">
        <w:r w:rsidRPr="00E667E7">
          <w:rPr>
            <w:rFonts w:ascii="Times New Roman" w:eastAsia="Times New Roman" w:hAnsi="Times New Roman" w:cs="Times New Roman"/>
            <w:color w:val="auto"/>
            <w:lang w:bidi="ar-SA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и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</w:t>
      </w:r>
      <w:proofErr w:type="gramEnd"/>
      <w:r w:rsidRPr="00E667E7">
        <w:rPr>
          <w:rFonts w:ascii="Times New Roman" w:eastAsia="Times New Roman" w:hAnsi="Times New Roman" w:cs="Times New Roman"/>
          <w:color w:val="auto"/>
          <w:lang w:bidi="ar-SA"/>
        </w:rPr>
        <w:t>, услуг) для обеспечения муниципальных нужд,</w:t>
      </w:r>
    </w:p>
    <w:p w:rsidR="00E667E7" w:rsidRPr="00E667E7" w:rsidRDefault="00E667E7" w:rsidP="00E667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ПОСТАНОВЛЯЮ:</w:t>
      </w:r>
    </w:p>
    <w:p w:rsidR="00E667E7" w:rsidRPr="00E667E7" w:rsidRDefault="00E667E7" w:rsidP="00E667E7">
      <w:pPr>
        <w:widowControl/>
        <w:numPr>
          <w:ilvl w:val="0"/>
          <w:numId w:val="24"/>
        </w:numPr>
        <w:spacing w:after="200" w:line="276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Создать комиссию по приемке поставляемого товара, выполненной работы или оказанной услуги, а также отдельных этапов исполнения контракта (далее - приёмочная комиссия) для Заказчика – Админист</w:t>
      </w:r>
      <w:r>
        <w:rPr>
          <w:rFonts w:ascii="Times New Roman" w:eastAsia="Times New Roman" w:hAnsi="Times New Roman" w:cs="Times New Roman"/>
          <w:color w:val="auto"/>
          <w:lang w:bidi="ar-SA"/>
        </w:rPr>
        <w:t>рации МО СП «село Вывенка</w:t>
      </w:r>
      <w:r w:rsidR="003175F6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E667E7" w:rsidRPr="00E667E7" w:rsidRDefault="00E667E7" w:rsidP="00E667E7">
      <w:pPr>
        <w:widowControl/>
        <w:numPr>
          <w:ilvl w:val="0"/>
          <w:numId w:val="24"/>
        </w:numPr>
        <w:spacing w:after="200" w:line="276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Утвердить состав приёмочной комиссии: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Председатель комиссии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Карачаев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Евгений Федорович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(председатель Совета депу</w:t>
      </w:r>
      <w:r>
        <w:rPr>
          <w:rFonts w:ascii="Times New Roman" w:eastAsia="Times New Roman" w:hAnsi="Times New Roman" w:cs="Times New Roman"/>
          <w:color w:val="auto"/>
          <w:lang w:bidi="ar-SA"/>
        </w:rPr>
        <w:t>татов 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»);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u w:val="single"/>
          <w:lang w:bidi="ar-SA"/>
        </w:rPr>
        <w:t>Члены комиссии:</w:t>
      </w:r>
    </w:p>
    <w:p w:rsid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 Прокофьев  Алексей Анатольевич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(заместитель Главы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»);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Смолянчук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Николай Степанович (заместитель председателя 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Совета депу</w:t>
      </w:r>
      <w:r>
        <w:rPr>
          <w:rFonts w:ascii="Times New Roman" w:eastAsia="Times New Roman" w:hAnsi="Times New Roman" w:cs="Times New Roman"/>
          <w:color w:val="auto"/>
          <w:lang w:bidi="ar-SA"/>
        </w:rPr>
        <w:t>татов 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»);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Назаренко Александр Владимирович (депутат Совета депутатов МО СП «село Вывенка»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Симанькова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Дарья Станиславовна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(специалист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3175F6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E667E7" w:rsidRPr="00E667E7" w:rsidRDefault="00E667E7" w:rsidP="00E667E7">
      <w:pPr>
        <w:widowControl/>
        <w:ind w:left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75F6" w:rsidRPr="00E667E7" w:rsidRDefault="00E667E7" w:rsidP="003175F6">
      <w:pPr>
        <w:widowControl/>
        <w:numPr>
          <w:ilvl w:val="0"/>
          <w:numId w:val="24"/>
        </w:numPr>
        <w:spacing w:after="200" w:line="276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Утвердить  положение о комиссии по приемке поставляемого товара, выполненной работы или оказанной услуги, а также отдельных этапов исполнения контракта для Заказчика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 (приложение №1 к настоящему постановлению)</w:t>
      </w:r>
      <w:r w:rsidR="003175F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175F6" w:rsidRDefault="00E667E7" w:rsidP="00E667E7">
      <w:pPr>
        <w:widowControl/>
        <w:numPr>
          <w:ilvl w:val="0"/>
          <w:numId w:val="24"/>
        </w:num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со дня его обнародования (опубликования).</w:t>
      </w:r>
    </w:p>
    <w:p w:rsidR="00E667E7" w:rsidRPr="00E667E7" w:rsidRDefault="00E667E7" w:rsidP="00E667E7">
      <w:pPr>
        <w:widowControl/>
        <w:numPr>
          <w:ilvl w:val="0"/>
          <w:numId w:val="24"/>
        </w:num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</w:t>
      </w:r>
      <w:r w:rsidR="003175F6">
        <w:rPr>
          <w:rFonts w:ascii="Times New Roman" w:eastAsia="Times New Roman" w:hAnsi="Times New Roman" w:cs="Times New Roman"/>
          <w:color w:val="auto"/>
          <w:lang w:bidi="ar-SA"/>
        </w:rPr>
        <w:t>Главу сельского поселения 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». </w:t>
      </w:r>
    </w:p>
    <w:p w:rsidR="00E667E7" w:rsidRPr="00E667E7" w:rsidRDefault="00E667E7" w:rsidP="00E667E7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B62597" w:rsidRDefault="00E667E7" w:rsidP="00E667E7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Глава сельского поселения</w:t>
      </w:r>
    </w:p>
    <w:p w:rsidR="00E667E7" w:rsidRPr="00B62597" w:rsidRDefault="00E667E7" w:rsidP="00E667E7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B62597">
        <w:t>«село Вывенка»</w:t>
      </w:r>
      <w:r w:rsidRPr="00B62597">
        <w:tab/>
        <w:t xml:space="preserve">                     </w:t>
      </w:r>
      <w:r>
        <w:t xml:space="preserve">         </w:t>
      </w:r>
      <w:r w:rsidRPr="00B62597">
        <w:t xml:space="preserve">                              Д.В. </w:t>
      </w:r>
      <w:proofErr w:type="spellStart"/>
      <w:r w:rsidRPr="00B62597">
        <w:t>Буранков</w:t>
      </w:r>
      <w:proofErr w:type="spellEnd"/>
    </w:p>
    <w:p w:rsidR="00E667E7" w:rsidRPr="00E667E7" w:rsidRDefault="00E667E7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67E7" w:rsidRDefault="00E667E7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175F6" w:rsidRDefault="003175F6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175F6" w:rsidRDefault="003175F6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175F6" w:rsidRDefault="003175F6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175F6" w:rsidRPr="00E667E7" w:rsidRDefault="003175F6" w:rsidP="00E667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67E7" w:rsidRPr="00E667E7" w:rsidRDefault="00E667E7" w:rsidP="00E667E7">
      <w:pPr>
        <w:widowControl/>
        <w:shd w:val="clear" w:color="auto" w:fill="FFFFFF"/>
        <w:spacing w:after="200"/>
        <w:ind w:firstLine="42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Приложение №1</w:t>
      </w:r>
    </w:p>
    <w:p w:rsidR="00E667E7" w:rsidRPr="00E667E7" w:rsidRDefault="003175F6" w:rsidP="003175F6">
      <w:pPr>
        <w:widowControl/>
        <w:shd w:val="clear" w:color="auto" w:fill="FFFFFF"/>
        <w:spacing w:after="200"/>
        <w:ind w:firstLine="42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175F6">
        <w:rPr>
          <w:rFonts w:ascii="Times New Roman" w:eastAsia="Times New Roman" w:hAnsi="Times New Roman" w:cs="Times New Roman"/>
          <w:color w:val="auto"/>
          <w:lang w:bidi="ar-SA"/>
        </w:rPr>
        <w:t>к Постановлению №24 от 05.10.2022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426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Положение о комиссии по приемке поставляемого товара, выполненной работы или оказанной услуги, а также отдельных этапов исполнения контракта для Заказчика – Админист</w:t>
      </w:r>
      <w:r w:rsidR="003175F6" w:rsidRPr="003175F6">
        <w:rPr>
          <w:rFonts w:ascii="Times New Roman" w:eastAsia="Times New Roman" w:hAnsi="Times New Roman" w:cs="Times New Roman"/>
          <w:color w:val="auto"/>
          <w:lang w:bidi="ar-SA"/>
        </w:rPr>
        <w:t>рации 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426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64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3175F6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Федеральным </w:t>
      </w:r>
      <w:hyperlink r:id="rId10">
        <w:r w:rsidRPr="00E667E7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Админист</w:t>
      </w:r>
      <w:r w:rsidR="003175F6">
        <w:rPr>
          <w:rFonts w:ascii="Times New Roman" w:eastAsia="Times New Roman" w:hAnsi="Times New Roman" w:cs="Times New Roman"/>
          <w:color w:val="auto"/>
          <w:lang w:bidi="ar-SA"/>
        </w:rPr>
        <w:t>рация МО СП «село Вывенка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t>» (далее – Заказчик) в ходе исполнения контракта обязана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  <w:proofErr w:type="gramEnd"/>
    </w:p>
    <w:p w:rsidR="00E667E7" w:rsidRPr="00E667E7" w:rsidRDefault="00E667E7" w:rsidP="003175F6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</w:t>
      </w:r>
      <w:r w:rsidR="00A2219D">
        <w:rPr>
          <w:rFonts w:ascii="Times New Roman" w:eastAsia="Times New Roman" w:hAnsi="Times New Roman" w:cs="Times New Roman"/>
          <w:color w:val="auto"/>
          <w:lang w:bidi="ar-SA"/>
        </w:rPr>
        <w:t xml:space="preserve"> на сумму свыше 600 000 рублей</w:t>
      </w:r>
      <w:bookmarkStart w:id="0" w:name="_GoBack"/>
      <w:bookmarkEnd w:id="0"/>
      <w:r w:rsidRPr="00E667E7">
        <w:rPr>
          <w:rFonts w:ascii="Times New Roman" w:eastAsia="Times New Roman" w:hAnsi="Times New Roman" w:cs="Times New Roman"/>
          <w:color w:val="auto"/>
          <w:lang w:bidi="ar-SA"/>
        </w:rPr>
        <w:t>, а так же проведение экспертизы результатов, предусмотренных контрактом, силами Заказчика.</w:t>
      </w:r>
    </w:p>
    <w:p w:rsidR="00E667E7" w:rsidRPr="00E667E7" w:rsidRDefault="00E667E7" w:rsidP="003175F6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11">
        <w:r w:rsidRPr="00E667E7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E667E7" w:rsidRPr="00E667E7" w:rsidRDefault="00E667E7" w:rsidP="00E667E7">
      <w:pPr>
        <w:shd w:val="clear" w:color="auto" w:fill="FFFFFF"/>
        <w:tabs>
          <w:tab w:val="left" w:pos="1134"/>
        </w:tabs>
        <w:spacing w:after="200"/>
        <w:ind w:left="709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b/>
          <w:color w:val="auto"/>
          <w:lang w:bidi="ar-SA"/>
        </w:rPr>
        <w:t>Задачи и функции Приёмочной комиссии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107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3175F6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hanging="142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Основными задачами Приёмочной комиссии являются: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подготовка отчетных материалов о работе Приёмочной комиссии.</w:t>
      </w:r>
    </w:p>
    <w:p w:rsidR="00E667E7" w:rsidRPr="00E667E7" w:rsidRDefault="00E667E7" w:rsidP="003175F6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hanging="142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Для выполнения поставленных задач Приёмочная комиссия реализует следующие функции: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57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</w:t>
      </w:r>
      <w:proofErr w:type="gramEnd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контракта количества экземпляров и копий отчетных документов и материалов;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004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материалы</w:t>
      </w:r>
      <w:proofErr w:type="gramEnd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E667E7" w:rsidRPr="00E667E7" w:rsidRDefault="00E667E7" w:rsidP="003175F6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hanging="142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E667E7" w:rsidRPr="00E667E7" w:rsidRDefault="00E667E7" w:rsidP="00E667E7">
      <w:pPr>
        <w:shd w:val="clear" w:color="auto" w:fill="FFFFFF"/>
        <w:tabs>
          <w:tab w:val="left" w:pos="1134"/>
        </w:tabs>
        <w:spacing w:after="200"/>
        <w:ind w:left="645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b/>
          <w:color w:val="auto"/>
          <w:lang w:bidi="ar-SA"/>
        </w:rPr>
        <w:t>Состав и полномочия членов Приёмочной комиссии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42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3.1. Состав Приёмочной комиссии определяется и утверждается Заказчиком.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E667E7" w:rsidRPr="00E667E7" w:rsidRDefault="00E667E7" w:rsidP="00E667E7">
      <w:pPr>
        <w:shd w:val="clear" w:color="auto" w:fill="FFFFFF"/>
        <w:tabs>
          <w:tab w:val="left" w:pos="1134"/>
        </w:tabs>
        <w:spacing w:after="200"/>
        <w:ind w:left="645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b/>
          <w:color w:val="auto"/>
          <w:lang w:bidi="ar-SA"/>
        </w:rPr>
        <w:t>Решения Приёмочной комиссии</w:t>
      </w:r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42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E667E7" w:rsidRPr="00E667E7" w:rsidRDefault="00E667E7" w:rsidP="00E667E7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E667E7" w:rsidRPr="00E667E7" w:rsidRDefault="00E667E7" w:rsidP="00E667E7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E667E7" w:rsidRPr="00E667E7" w:rsidRDefault="00E667E7" w:rsidP="00E667E7">
      <w:pPr>
        <w:widowControl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Документ о приёмке утверждается Заказчиком.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Если Приёмочной комиссией будет принято решение о невозможности осуществления приёмки товаров (работ, услуг), то Заказчик, в </w:t>
      </w:r>
      <w:r w:rsidRPr="00E667E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Федеральным законом от 5 апреля     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667E7" w:rsidRPr="00E667E7" w:rsidRDefault="00E667E7" w:rsidP="00E667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b/>
          <w:color w:val="auto"/>
          <w:lang w:bidi="ar-SA"/>
        </w:rPr>
        <w:t>Порядок проведения экспертизы при приёмке товаров (работ, услуг)</w:t>
      </w:r>
    </w:p>
    <w:p w:rsidR="00E667E7" w:rsidRPr="00E667E7" w:rsidRDefault="00E667E7" w:rsidP="00E667E7">
      <w:pPr>
        <w:shd w:val="clear" w:color="auto" w:fill="FFFFFF"/>
        <w:tabs>
          <w:tab w:val="left" w:pos="1134"/>
        </w:tabs>
        <w:spacing w:after="200"/>
        <w:ind w:left="645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В случаях установленных   Федеральным </w:t>
      </w:r>
      <w:hyperlink r:id="rId12">
        <w:r w:rsidRPr="00E667E7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от  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проведения экспертизы силами Заказчика, Заказчиком утверждается состав комиссии  из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Специалисты для оценки результатов конкретной закупки, назначаются распоряжением Заказчика,  в котором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Заключение экспертизы прикладываются к акту приёмки товаров (работ, услуг) составленному Приёмочной комиссией.</w:t>
      </w:r>
    </w:p>
    <w:p w:rsidR="00E667E7" w:rsidRPr="00E667E7" w:rsidRDefault="00E667E7" w:rsidP="00E667E7">
      <w:pPr>
        <w:widowControl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67E7">
        <w:rPr>
          <w:rFonts w:ascii="Times New Roman" w:eastAsia="Times New Roman" w:hAnsi="Times New Roman" w:cs="Times New Roman"/>
          <w:color w:val="auto"/>
          <w:lang w:bidi="ar-SA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E667E7">
        <w:rPr>
          <w:rFonts w:ascii="Times New Roman" w:eastAsia="Times New Roman" w:hAnsi="Times New Roman" w:cs="Times New Roman"/>
          <w:color w:val="auto"/>
          <w:lang w:bidi="ar-SA"/>
        </w:rPr>
        <w:t>и</w:t>
      </w:r>
      <w:proofErr w:type="gramEnd"/>
      <w:r w:rsidRPr="00E667E7">
        <w:rPr>
          <w:rFonts w:ascii="Times New Roman" w:eastAsia="Times New Roman" w:hAnsi="Times New Roman" w:cs="Times New Roman"/>
          <w:color w:val="auto"/>
          <w:lang w:bidi="ar-SA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E667E7" w:rsidRPr="00E667E7" w:rsidRDefault="00E667E7" w:rsidP="00E667E7">
      <w:pPr>
        <w:widowControl/>
        <w:spacing w:after="200"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19F0" w:rsidRPr="00B62597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B1AD7" w:rsidRPr="00B62597" w:rsidRDefault="007B1AD7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</w:p>
    <w:sectPr w:rsidR="007B1AD7" w:rsidRPr="00B62597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CF" w:rsidRDefault="005751CF">
      <w:r>
        <w:separator/>
      </w:r>
    </w:p>
  </w:endnote>
  <w:endnote w:type="continuationSeparator" w:id="0">
    <w:p w:rsidR="005751CF" w:rsidRDefault="0057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CF" w:rsidRDefault="005751CF"/>
  </w:footnote>
  <w:footnote w:type="continuationSeparator" w:id="0">
    <w:p w:rsidR="005751CF" w:rsidRDefault="005751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67E15"/>
    <w:multiLevelType w:val="multilevel"/>
    <w:tmpl w:val="F8904410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5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1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9"/>
  </w:num>
  <w:num w:numId="14">
    <w:abstractNumId w:val="4"/>
  </w:num>
  <w:num w:numId="15">
    <w:abstractNumId w:val="22"/>
  </w:num>
  <w:num w:numId="16">
    <w:abstractNumId w:val="18"/>
  </w:num>
  <w:num w:numId="17">
    <w:abstractNumId w:val="12"/>
  </w:num>
  <w:num w:numId="18">
    <w:abstractNumId w:val="0"/>
  </w:num>
  <w:num w:numId="19">
    <w:abstractNumId w:val="17"/>
  </w:num>
  <w:num w:numId="20">
    <w:abstractNumId w:val="7"/>
  </w:num>
  <w:num w:numId="21">
    <w:abstractNumId w:val="19"/>
  </w:num>
  <w:num w:numId="22">
    <w:abstractNumId w:val="20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50FD2"/>
    <w:rsid w:val="00070347"/>
    <w:rsid w:val="00083AFA"/>
    <w:rsid w:val="000868AE"/>
    <w:rsid w:val="000B3805"/>
    <w:rsid w:val="000B596C"/>
    <w:rsid w:val="000D1763"/>
    <w:rsid w:val="000D2A7A"/>
    <w:rsid w:val="000D42C6"/>
    <w:rsid w:val="000D4890"/>
    <w:rsid w:val="0013353D"/>
    <w:rsid w:val="00143E97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5F6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751CF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4C4E"/>
    <w:rsid w:val="007A78B0"/>
    <w:rsid w:val="007B1AD7"/>
    <w:rsid w:val="007D52EA"/>
    <w:rsid w:val="007D5CB0"/>
    <w:rsid w:val="007E4B5E"/>
    <w:rsid w:val="00827423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0784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57AD"/>
    <w:rsid w:val="009A55E6"/>
    <w:rsid w:val="009B2240"/>
    <w:rsid w:val="009D74E9"/>
    <w:rsid w:val="009E1DC7"/>
    <w:rsid w:val="009E752E"/>
    <w:rsid w:val="009F19F7"/>
    <w:rsid w:val="00A21145"/>
    <w:rsid w:val="00A2219D"/>
    <w:rsid w:val="00A25E5B"/>
    <w:rsid w:val="00A615EC"/>
    <w:rsid w:val="00A70377"/>
    <w:rsid w:val="00A77BF9"/>
    <w:rsid w:val="00A81955"/>
    <w:rsid w:val="00AA62E6"/>
    <w:rsid w:val="00AB77A0"/>
    <w:rsid w:val="00AD0615"/>
    <w:rsid w:val="00AE24C2"/>
    <w:rsid w:val="00B02A89"/>
    <w:rsid w:val="00B62597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CC69AB"/>
    <w:rsid w:val="00D3152A"/>
    <w:rsid w:val="00D31D3B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667E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  <w:style w:type="paragraph" w:styleId="24">
    <w:name w:val="Body Text 2"/>
    <w:basedOn w:val="a"/>
    <w:link w:val="25"/>
    <w:uiPriority w:val="99"/>
    <w:semiHidden/>
    <w:unhideWhenUsed/>
    <w:rsid w:val="0082742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274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B92D-3652-4C82-9710-D7865158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66</cp:revision>
  <cp:lastPrinted>2022-08-24T21:32:00Z</cp:lastPrinted>
  <dcterms:created xsi:type="dcterms:W3CDTF">2016-05-31T21:57:00Z</dcterms:created>
  <dcterms:modified xsi:type="dcterms:W3CDTF">2022-10-08T02:19:00Z</dcterms:modified>
</cp:coreProperties>
</file>