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ГЛАВА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МУНИЦИПАЛЬНОГО ОБРАЗОВАНИЯ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СЕЛЬСКОЕ ПОСЕЛЕНИЕ «СЕЛО ВЫВЕНКА»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ОЛЮТОРСКОГО МУНИЦИПАЛЬНОГО РАЙОНА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КАМЧАТСКОГО КРАЯ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E6187A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ПОСТАНОВЛЕНИЕ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Pr="007D7F7C" w:rsidRDefault="00D64D2A" w:rsidP="00B919F0">
      <w:pPr>
        <w:pStyle w:val="Standard"/>
        <w:rPr>
          <w:bCs/>
          <w:color w:val="auto"/>
          <w:lang w:val="ru-RU"/>
        </w:rPr>
      </w:pPr>
      <w:r w:rsidRPr="007D7F7C">
        <w:rPr>
          <w:bCs/>
          <w:color w:val="auto"/>
          <w:lang w:val="ru-RU"/>
        </w:rPr>
        <w:t>10</w:t>
      </w:r>
      <w:r w:rsidR="006368B5" w:rsidRPr="007D7F7C">
        <w:rPr>
          <w:bCs/>
          <w:color w:val="auto"/>
          <w:lang w:val="ru-RU"/>
        </w:rPr>
        <w:t>.</w:t>
      </w:r>
      <w:r w:rsidR="002E0257" w:rsidRPr="007D7F7C">
        <w:rPr>
          <w:bCs/>
          <w:color w:val="auto"/>
          <w:lang w:val="ru-RU"/>
        </w:rPr>
        <w:t>05</w:t>
      </w:r>
      <w:r w:rsidRPr="007D7F7C">
        <w:rPr>
          <w:bCs/>
          <w:color w:val="auto"/>
          <w:lang w:val="ru-RU"/>
        </w:rPr>
        <w:t>.</w:t>
      </w:r>
      <w:r w:rsidR="00B919F0" w:rsidRPr="007D7F7C">
        <w:rPr>
          <w:bCs/>
          <w:color w:val="auto"/>
          <w:lang w:val="ru-RU"/>
        </w:rPr>
        <w:t>2017  г</w:t>
      </w:r>
      <w:r w:rsidR="006368B5" w:rsidRPr="007D7F7C">
        <w:rPr>
          <w:bCs/>
          <w:color w:val="auto"/>
          <w:lang w:val="ru-RU"/>
        </w:rPr>
        <w:t>ода</w:t>
      </w:r>
      <w:r w:rsidR="00B919F0" w:rsidRPr="007D7F7C">
        <w:rPr>
          <w:bCs/>
          <w:color w:val="auto"/>
          <w:lang w:val="ru-RU"/>
        </w:rPr>
        <w:t xml:space="preserve">                                                                                                  №</w:t>
      </w:r>
      <w:r w:rsidRPr="007D7F7C">
        <w:rPr>
          <w:bCs/>
          <w:color w:val="auto"/>
          <w:lang w:val="ru-RU"/>
        </w:rPr>
        <w:t xml:space="preserve"> 20</w:t>
      </w:r>
    </w:p>
    <w:p w:rsidR="00B919F0" w:rsidRPr="007D7F7C" w:rsidRDefault="00B919F0" w:rsidP="00B919F0">
      <w:pPr>
        <w:pStyle w:val="Standard"/>
        <w:rPr>
          <w:bCs/>
          <w:color w:val="auto"/>
          <w:lang w:val="ru-RU"/>
        </w:rPr>
      </w:pPr>
    </w:p>
    <w:tbl>
      <w:tblPr>
        <w:tblW w:w="0" w:type="auto"/>
        <w:tblInd w:w="-106" w:type="dxa"/>
        <w:tblLayout w:type="fixed"/>
        <w:tblLook w:val="04A0"/>
      </w:tblPr>
      <w:tblGrid>
        <w:gridCol w:w="4609"/>
      </w:tblGrid>
      <w:tr w:rsidR="00F900F3" w:rsidRPr="007D7F7C" w:rsidTr="00F900F3">
        <w:tc>
          <w:tcPr>
            <w:tcW w:w="4609" w:type="dxa"/>
            <w:hideMark/>
          </w:tcPr>
          <w:p w:rsidR="00F900F3" w:rsidRPr="007D7F7C" w:rsidRDefault="00F900F3">
            <w:pPr>
              <w:pStyle w:val="1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7D7F7C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О создании межведомственной комиссии при администрации сельского поселения «село Вывенка» по оценке </w:t>
            </w:r>
            <w:r w:rsidRPr="007D7F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</w:t>
            </w:r>
            <w:r w:rsidR="003623DD" w:rsidRPr="007D7F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лежащим сносу или реконструкции</w:t>
            </w:r>
          </w:p>
        </w:tc>
      </w:tr>
    </w:tbl>
    <w:p w:rsidR="00F900F3" w:rsidRPr="007D7F7C" w:rsidRDefault="00F900F3" w:rsidP="00F900F3">
      <w:pPr>
        <w:ind w:firstLine="567"/>
        <w:jc w:val="both"/>
      </w:pPr>
    </w:p>
    <w:p w:rsidR="00F900F3" w:rsidRPr="007D7F7C" w:rsidRDefault="00F900F3" w:rsidP="00F900F3">
      <w:pPr>
        <w:ind w:firstLine="567"/>
        <w:jc w:val="both"/>
        <w:rPr>
          <w:rFonts w:ascii="Times New Roman" w:hAnsi="Times New Roman" w:cs="Times New Roman"/>
        </w:rPr>
      </w:pPr>
      <w:r w:rsidRPr="007D7F7C">
        <w:rPr>
          <w:rFonts w:ascii="Times New Roman" w:hAnsi="Times New Roman" w:cs="Times New Roman"/>
        </w:rPr>
        <w:t>В соответствии со статьей 14 Жилищного кодекса Российской Федерации, Постановлением Правительства Российской Федерации от 28.01.2006 № 47 «Об утверждении</w:t>
      </w:r>
      <w:r w:rsidR="002B6BA5">
        <w:rPr>
          <w:rFonts w:ascii="Times New Roman" w:hAnsi="Times New Roman" w:cs="Times New Roman"/>
        </w:rPr>
        <w:t xml:space="preserve"> </w:t>
      </w:r>
      <w:proofErr w:type="spellStart"/>
      <w:r w:rsidRPr="007D7F7C">
        <w:rPr>
          <w:rFonts w:ascii="Times New Roman" w:hAnsi="Times New Roman" w:cs="Times New Roman"/>
        </w:rPr>
        <w:t>Положенияо</w:t>
      </w:r>
      <w:proofErr w:type="spellEnd"/>
      <w:r w:rsidRPr="007D7F7C">
        <w:rPr>
          <w:rFonts w:ascii="Times New Roman" w:hAnsi="Times New Roman" w:cs="Times New Roman"/>
        </w:rPr>
        <w:t>  признании   помещения   жилым   помещением,  жилого   помещения   непригодным   для   проживания  и многоквартирного дома аварийным и подлежащим сносу или реконструкции», Уставом муниципального образования сельского поселения «село Вывенка»</w:t>
      </w:r>
    </w:p>
    <w:p w:rsidR="00F900F3" w:rsidRPr="007D7F7C" w:rsidRDefault="00F900F3" w:rsidP="00F900F3">
      <w:pPr>
        <w:ind w:firstLine="567"/>
        <w:jc w:val="both"/>
        <w:rPr>
          <w:rFonts w:ascii="Times New Roman" w:hAnsi="Times New Roman" w:cs="Times New Roman"/>
        </w:rPr>
      </w:pPr>
    </w:p>
    <w:p w:rsidR="00F900F3" w:rsidRPr="007D7F7C" w:rsidRDefault="00F900F3" w:rsidP="00F900F3">
      <w:pPr>
        <w:ind w:firstLine="567"/>
        <w:jc w:val="center"/>
        <w:rPr>
          <w:rFonts w:ascii="Times New Roman" w:hAnsi="Times New Roman" w:cs="Times New Roman"/>
          <w:b/>
        </w:rPr>
      </w:pPr>
      <w:r w:rsidRPr="007D7F7C">
        <w:rPr>
          <w:rFonts w:ascii="Times New Roman" w:hAnsi="Times New Roman" w:cs="Times New Roman"/>
          <w:b/>
        </w:rPr>
        <w:t>ПОСТАНОВЛЯЮ:</w:t>
      </w:r>
    </w:p>
    <w:p w:rsidR="00F900F3" w:rsidRPr="007D7F7C" w:rsidRDefault="00F900F3" w:rsidP="00F900F3">
      <w:pPr>
        <w:ind w:firstLine="567"/>
        <w:jc w:val="center"/>
        <w:rPr>
          <w:rFonts w:ascii="Times New Roman" w:hAnsi="Times New Roman" w:cs="Times New Roman"/>
          <w:b/>
        </w:rPr>
      </w:pPr>
    </w:p>
    <w:p w:rsidR="00F900F3" w:rsidRPr="007D7F7C" w:rsidRDefault="00F900F3" w:rsidP="00F900F3">
      <w:pPr>
        <w:ind w:firstLine="567"/>
        <w:jc w:val="both"/>
        <w:rPr>
          <w:rFonts w:ascii="Times New Roman" w:hAnsi="Times New Roman" w:cs="Times New Roman"/>
        </w:rPr>
      </w:pPr>
      <w:r w:rsidRPr="007D7F7C">
        <w:rPr>
          <w:rFonts w:ascii="Times New Roman" w:hAnsi="Times New Roman" w:cs="Times New Roman"/>
        </w:rPr>
        <w:t xml:space="preserve">   1. Создать  межведомственную   комиссию   при администрации сельского поселения «село Вывенка» </w:t>
      </w:r>
      <w:r w:rsidRPr="007D7F7C">
        <w:rPr>
          <w:rFonts w:ascii="Times New Roman" w:eastAsia="Calibri" w:hAnsi="Times New Roman" w:cs="Times New Roman"/>
          <w:lang w:eastAsia="en-US"/>
        </w:rPr>
        <w:t xml:space="preserve">по оценке </w:t>
      </w:r>
      <w:r w:rsidRPr="007D7F7C">
        <w:rPr>
          <w:rFonts w:ascii="Times New Roman" w:hAnsi="Times New Roman" w:cs="Times New Roman"/>
        </w:rPr>
        <w:t xml:space="preserve">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реконструкции.</w:t>
      </w:r>
    </w:p>
    <w:p w:rsidR="00F900F3" w:rsidRPr="007D7F7C" w:rsidRDefault="00F900F3" w:rsidP="00F900F3">
      <w:pPr>
        <w:ind w:firstLine="567"/>
        <w:jc w:val="both"/>
        <w:rPr>
          <w:rFonts w:ascii="Times New Roman" w:hAnsi="Times New Roman" w:cs="Times New Roman"/>
        </w:rPr>
      </w:pPr>
      <w:r w:rsidRPr="007D7F7C">
        <w:rPr>
          <w:rFonts w:ascii="Times New Roman" w:hAnsi="Times New Roman" w:cs="Times New Roman"/>
        </w:rPr>
        <w:t xml:space="preserve">  2. Утвердить Положение о межведомственной   комиссии   при администрации сельского поселения «село Вывенка» </w:t>
      </w:r>
      <w:r w:rsidRPr="007D7F7C">
        <w:rPr>
          <w:rFonts w:ascii="Times New Roman" w:eastAsia="Calibri" w:hAnsi="Times New Roman" w:cs="Times New Roman"/>
          <w:lang w:eastAsia="en-US"/>
        </w:rPr>
        <w:t xml:space="preserve">по оценке </w:t>
      </w:r>
      <w:r w:rsidRPr="007D7F7C">
        <w:rPr>
          <w:rFonts w:ascii="Times New Roman" w:hAnsi="Times New Roman" w:cs="Times New Roman"/>
        </w:rPr>
        <w:t xml:space="preserve">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согласно приложению №1.</w:t>
      </w:r>
    </w:p>
    <w:p w:rsidR="00F900F3" w:rsidRPr="007D7F7C" w:rsidRDefault="00F900F3" w:rsidP="00F900F3">
      <w:pPr>
        <w:ind w:firstLine="567"/>
        <w:jc w:val="both"/>
        <w:rPr>
          <w:rFonts w:ascii="Times New Roman" w:hAnsi="Times New Roman" w:cs="Times New Roman"/>
        </w:rPr>
      </w:pPr>
      <w:r w:rsidRPr="007D7F7C">
        <w:rPr>
          <w:rFonts w:ascii="Times New Roman" w:hAnsi="Times New Roman" w:cs="Times New Roman"/>
        </w:rPr>
        <w:t xml:space="preserve">3. Утвердить Состав межведомственной   комиссии   при администрации сельского поселения «село Вывенка» </w:t>
      </w:r>
      <w:r w:rsidRPr="007D7F7C">
        <w:rPr>
          <w:rFonts w:ascii="Times New Roman" w:eastAsia="Calibri" w:hAnsi="Times New Roman" w:cs="Times New Roman"/>
          <w:lang w:eastAsia="en-US"/>
        </w:rPr>
        <w:t xml:space="preserve">по оценке </w:t>
      </w:r>
      <w:r w:rsidRPr="007D7F7C">
        <w:rPr>
          <w:rFonts w:ascii="Times New Roman" w:hAnsi="Times New Roman" w:cs="Times New Roman"/>
        </w:rPr>
        <w:t xml:space="preserve">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согласно приложению №2.</w:t>
      </w:r>
    </w:p>
    <w:p w:rsidR="00F900F3" w:rsidRPr="007D7F7C" w:rsidRDefault="00F900F3" w:rsidP="00F900F3">
      <w:pPr>
        <w:widowControl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</w:rPr>
      </w:pPr>
      <w:r w:rsidRPr="007D7F7C">
        <w:rPr>
          <w:rFonts w:ascii="Times New Roman" w:hAnsi="Times New Roman" w:cs="Times New Roman"/>
        </w:rPr>
        <w:t xml:space="preserve">Настоящее постановление вступает в силу после его  обнародования на сайте администрации по адресу ул. </w:t>
      </w:r>
      <w:proofErr w:type="gramStart"/>
      <w:r w:rsidRPr="007D7F7C">
        <w:rPr>
          <w:rFonts w:ascii="Times New Roman" w:hAnsi="Times New Roman" w:cs="Times New Roman"/>
        </w:rPr>
        <w:t>Подгорная</w:t>
      </w:r>
      <w:proofErr w:type="gramEnd"/>
      <w:r w:rsidRPr="007D7F7C">
        <w:rPr>
          <w:rFonts w:ascii="Times New Roman" w:hAnsi="Times New Roman" w:cs="Times New Roman"/>
        </w:rPr>
        <w:t xml:space="preserve"> д.7, а также путем размещения в сети Интернет на официальном сайте МО СП «село </w:t>
      </w:r>
      <w:proofErr w:type="spellStart"/>
      <w:r w:rsidRPr="007D7F7C">
        <w:rPr>
          <w:rFonts w:ascii="Times New Roman" w:hAnsi="Times New Roman" w:cs="Times New Roman"/>
        </w:rPr>
        <w:t>Вывенка</w:t>
      </w:r>
      <w:proofErr w:type="spellEnd"/>
      <w:r w:rsidRPr="007D7F7C">
        <w:rPr>
          <w:rFonts w:ascii="Times New Roman" w:hAnsi="Times New Roman" w:cs="Times New Roman"/>
        </w:rPr>
        <w:t xml:space="preserve">»  </w:t>
      </w:r>
      <w:proofErr w:type="spellStart"/>
      <w:r w:rsidRPr="007D7F7C">
        <w:rPr>
          <w:rFonts w:ascii="Times New Roman" w:hAnsi="Times New Roman" w:cs="Times New Roman"/>
        </w:rPr>
        <w:t>Вывенка.рф</w:t>
      </w:r>
      <w:proofErr w:type="spellEnd"/>
      <w:r w:rsidRPr="007D7F7C">
        <w:rPr>
          <w:rFonts w:ascii="Times New Roman" w:hAnsi="Times New Roman" w:cs="Times New Roman"/>
        </w:rPr>
        <w:t>.</w:t>
      </w:r>
    </w:p>
    <w:p w:rsidR="00F900F3" w:rsidRPr="007D7F7C" w:rsidRDefault="00F900F3" w:rsidP="00F900F3">
      <w:pPr>
        <w:ind w:left="567"/>
        <w:jc w:val="both"/>
        <w:rPr>
          <w:rFonts w:ascii="Times New Roman" w:hAnsi="Times New Roman" w:cs="Times New Roman"/>
        </w:rPr>
      </w:pPr>
    </w:p>
    <w:p w:rsidR="00F900F3" w:rsidRPr="007D7F7C" w:rsidRDefault="00F900F3" w:rsidP="00F900F3">
      <w:pPr>
        <w:jc w:val="both"/>
        <w:rPr>
          <w:rFonts w:ascii="Times New Roman" w:hAnsi="Times New Roman" w:cs="Times New Roman"/>
        </w:rPr>
      </w:pPr>
      <w:r w:rsidRPr="007D7F7C">
        <w:rPr>
          <w:rFonts w:ascii="Times New Roman" w:hAnsi="Times New Roman" w:cs="Times New Roman"/>
        </w:rPr>
        <w:t xml:space="preserve">Глава МО СП </w:t>
      </w:r>
    </w:p>
    <w:p w:rsidR="00F900F3" w:rsidRPr="007D7F7C" w:rsidRDefault="00F900F3" w:rsidP="00F900F3">
      <w:pPr>
        <w:jc w:val="both"/>
        <w:rPr>
          <w:rFonts w:ascii="Times New Roman" w:hAnsi="Times New Roman" w:cs="Times New Roman"/>
        </w:rPr>
      </w:pPr>
      <w:r w:rsidRPr="007D7F7C">
        <w:rPr>
          <w:rFonts w:ascii="Times New Roman" w:hAnsi="Times New Roman" w:cs="Times New Roman"/>
        </w:rPr>
        <w:t>«село Вывенка»                                                                        Е.Ф. Мирошниченко</w:t>
      </w:r>
    </w:p>
    <w:p w:rsidR="00F900F3" w:rsidRPr="007D7F7C" w:rsidRDefault="00F900F3" w:rsidP="00F900F3">
      <w:pPr>
        <w:jc w:val="both"/>
        <w:rPr>
          <w:rFonts w:ascii="Times New Roman" w:hAnsi="Times New Roman" w:cs="Times New Roman"/>
        </w:rPr>
      </w:pPr>
    </w:p>
    <w:p w:rsidR="00D64D2A" w:rsidRPr="00D64D2A" w:rsidRDefault="00D64D2A" w:rsidP="00D64D2A">
      <w:pPr>
        <w:jc w:val="right"/>
        <w:rPr>
          <w:rFonts w:ascii="Times New Roman" w:hAnsi="Times New Roman" w:cs="Times New Roman"/>
        </w:rPr>
      </w:pPr>
      <w:r w:rsidRPr="00D64D2A">
        <w:rPr>
          <w:rFonts w:ascii="Times New Roman" w:hAnsi="Times New Roman" w:cs="Times New Roman"/>
        </w:rPr>
        <w:lastRenderedPageBreak/>
        <w:t xml:space="preserve">Приложение №1 </w:t>
      </w:r>
    </w:p>
    <w:p w:rsidR="00F900F3" w:rsidRPr="00D64D2A" w:rsidRDefault="00F900F3" w:rsidP="00D64D2A">
      <w:pPr>
        <w:jc w:val="right"/>
        <w:rPr>
          <w:rFonts w:ascii="Times New Roman" w:hAnsi="Times New Roman" w:cs="Times New Roman"/>
        </w:rPr>
      </w:pPr>
      <w:r w:rsidRPr="00D64D2A">
        <w:rPr>
          <w:rFonts w:ascii="Times New Roman" w:hAnsi="Times New Roman" w:cs="Times New Roman"/>
        </w:rPr>
        <w:t xml:space="preserve">к постановлению </w:t>
      </w:r>
    </w:p>
    <w:p w:rsidR="00F900F3" w:rsidRPr="00D64D2A" w:rsidRDefault="007625E3" w:rsidP="00D64D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2E0257" w:rsidRPr="00D64D2A">
        <w:rPr>
          <w:rFonts w:ascii="Times New Roman" w:hAnsi="Times New Roman" w:cs="Times New Roman"/>
        </w:rPr>
        <w:t>от 10.05</w:t>
      </w:r>
      <w:r w:rsidR="00F900F3" w:rsidRPr="00D64D2A">
        <w:rPr>
          <w:rFonts w:ascii="Times New Roman" w:hAnsi="Times New Roman" w:cs="Times New Roman"/>
        </w:rPr>
        <w:t xml:space="preserve">.2017 № </w:t>
      </w:r>
      <w:r w:rsidR="00D64D2A" w:rsidRPr="00D64D2A">
        <w:rPr>
          <w:rFonts w:ascii="Times New Roman" w:hAnsi="Times New Roman" w:cs="Times New Roman"/>
        </w:rPr>
        <w:t>20</w:t>
      </w:r>
    </w:p>
    <w:p w:rsidR="00F900F3" w:rsidRPr="00D64D2A" w:rsidRDefault="00F900F3" w:rsidP="00D64D2A">
      <w:pPr>
        <w:jc w:val="center"/>
        <w:rPr>
          <w:rFonts w:ascii="Times New Roman" w:hAnsi="Times New Roman" w:cs="Times New Roman"/>
        </w:rPr>
      </w:pPr>
      <w:r w:rsidRPr="00D64D2A">
        <w:rPr>
          <w:rFonts w:ascii="Times New Roman" w:hAnsi="Times New Roman" w:cs="Times New Roman"/>
        </w:rPr>
        <w:t>Положение</w:t>
      </w:r>
    </w:p>
    <w:p w:rsidR="00F900F3" w:rsidRPr="00D64D2A" w:rsidRDefault="00F900F3" w:rsidP="00D64D2A">
      <w:pPr>
        <w:jc w:val="center"/>
        <w:rPr>
          <w:rFonts w:ascii="Times New Roman" w:hAnsi="Times New Roman" w:cs="Times New Roman"/>
        </w:rPr>
      </w:pPr>
      <w:r w:rsidRPr="00D64D2A">
        <w:rPr>
          <w:rFonts w:ascii="Times New Roman" w:hAnsi="Times New Roman" w:cs="Times New Roman"/>
        </w:rPr>
        <w:t xml:space="preserve">о межведомственной   комиссии   при администрации сельского поселения «село Вывенка» </w:t>
      </w:r>
      <w:r w:rsidRPr="00D64D2A">
        <w:rPr>
          <w:rFonts w:ascii="Times New Roman" w:eastAsia="Calibri" w:hAnsi="Times New Roman" w:cs="Times New Roman"/>
          <w:lang w:eastAsia="en-US"/>
        </w:rPr>
        <w:t xml:space="preserve">по оценке </w:t>
      </w:r>
      <w:r w:rsidRPr="00D64D2A">
        <w:rPr>
          <w:rFonts w:ascii="Times New Roman" w:hAnsi="Times New Roman" w:cs="Times New Roman"/>
        </w:rPr>
        <w:t xml:space="preserve">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</w:p>
    <w:p w:rsidR="00F900F3" w:rsidRPr="00D64D2A" w:rsidRDefault="00F900F3" w:rsidP="00D64D2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64D2A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D64D2A">
        <w:rPr>
          <w:rFonts w:ascii="Times New Roman" w:hAnsi="Times New Roman"/>
          <w:sz w:val="24"/>
          <w:szCs w:val="24"/>
        </w:rPr>
        <w:t>Межведомственная комиссия при администрации сел</w:t>
      </w:r>
      <w:r w:rsidR="009F2221" w:rsidRPr="00D64D2A">
        <w:rPr>
          <w:rFonts w:ascii="Times New Roman" w:hAnsi="Times New Roman"/>
          <w:sz w:val="24"/>
          <w:szCs w:val="24"/>
        </w:rPr>
        <w:t>ьского поселения «село Вывенка</w:t>
      </w:r>
      <w:r w:rsidRPr="00D64D2A">
        <w:rPr>
          <w:rFonts w:ascii="Times New Roman" w:hAnsi="Times New Roman"/>
          <w:sz w:val="24"/>
          <w:szCs w:val="24"/>
        </w:rPr>
        <w:t>» по оценке соответствия помещений муниципального жилищного фонда установленным требованиям, признанию помещений пригодными (непригодными) для проживания граждан, а также многоквартирного дома аварийным и подлежащим сносу или реконструкции (далее - межведомственная комиссия) образована и действует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</w:t>
      </w:r>
      <w:proofErr w:type="gramEnd"/>
      <w:r w:rsidRPr="00D64D2A">
        <w:rPr>
          <w:rFonts w:ascii="Times New Roman" w:hAnsi="Times New Roman"/>
          <w:sz w:val="24"/>
          <w:szCs w:val="24"/>
        </w:rPr>
        <w:t xml:space="preserve"> сносу или реконструкции, утвержденным постановлением Правительства Российской Федерации от 28 января 2006 года № 47.</w:t>
      </w:r>
    </w:p>
    <w:p w:rsidR="00F900F3" w:rsidRPr="00D64D2A" w:rsidRDefault="00F900F3" w:rsidP="00D64D2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64D2A">
        <w:rPr>
          <w:rFonts w:ascii="Times New Roman" w:hAnsi="Times New Roman"/>
          <w:sz w:val="24"/>
          <w:szCs w:val="24"/>
        </w:rPr>
        <w:t>Межведомственная комиссия является постоянно действующим коллегиальным органом, образованным при админис</w:t>
      </w:r>
      <w:r w:rsidR="00D64D2A">
        <w:rPr>
          <w:rFonts w:ascii="Times New Roman" w:hAnsi="Times New Roman"/>
          <w:sz w:val="24"/>
          <w:szCs w:val="24"/>
        </w:rPr>
        <w:t>трации МО СП «село Вывенка»</w:t>
      </w:r>
      <w:r w:rsidRPr="00D64D2A">
        <w:rPr>
          <w:rFonts w:ascii="Times New Roman" w:hAnsi="Times New Roman"/>
          <w:sz w:val="24"/>
          <w:szCs w:val="24"/>
        </w:rPr>
        <w:t>.</w:t>
      </w:r>
    </w:p>
    <w:p w:rsidR="00F900F3" w:rsidRPr="00D64D2A" w:rsidRDefault="00F900F3" w:rsidP="00D64D2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64D2A">
        <w:rPr>
          <w:rFonts w:ascii="Times New Roman" w:hAnsi="Times New Roman"/>
          <w:sz w:val="24"/>
          <w:szCs w:val="24"/>
        </w:rPr>
        <w:t>Состав межведомственной комиссии утверждается постановлением администрации сел</w:t>
      </w:r>
      <w:r w:rsidR="009F2221" w:rsidRPr="00D64D2A">
        <w:rPr>
          <w:rFonts w:ascii="Times New Roman" w:hAnsi="Times New Roman"/>
          <w:sz w:val="24"/>
          <w:szCs w:val="24"/>
        </w:rPr>
        <w:t>ьского поселения «село Вывенка</w:t>
      </w:r>
      <w:r w:rsidRPr="00D64D2A">
        <w:rPr>
          <w:rFonts w:ascii="Times New Roman" w:hAnsi="Times New Roman"/>
          <w:sz w:val="24"/>
          <w:szCs w:val="24"/>
        </w:rPr>
        <w:t>».</w:t>
      </w:r>
    </w:p>
    <w:p w:rsidR="00F900F3" w:rsidRPr="00D64D2A" w:rsidRDefault="00F900F3" w:rsidP="00D64D2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64D2A">
        <w:rPr>
          <w:rFonts w:ascii="Times New Roman" w:hAnsi="Times New Roman"/>
          <w:sz w:val="24"/>
          <w:szCs w:val="24"/>
        </w:rPr>
        <w:t>2. Основной задачей межведомственной комиссии является оценка соответствия помещений муниципального жилищного фонда установленным требованиям и признание помещений пригодными (непригодными) для проживания граждан, а также многоквартирного дома аварийным и подлежащим сносу или реконструкции.</w:t>
      </w:r>
    </w:p>
    <w:p w:rsidR="00F900F3" w:rsidRPr="00D64D2A" w:rsidRDefault="00F900F3" w:rsidP="00D64D2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64D2A">
        <w:rPr>
          <w:rFonts w:ascii="Times New Roman" w:hAnsi="Times New Roman"/>
          <w:sz w:val="24"/>
          <w:szCs w:val="24"/>
        </w:rPr>
        <w:t>Действие настоящего Положения распространяется на находящиеся в эксплуатации жилые помещения, расположенные на территории сел</w:t>
      </w:r>
      <w:r w:rsidR="009F2221" w:rsidRPr="00D64D2A">
        <w:rPr>
          <w:rFonts w:ascii="Times New Roman" w:hAnsi="Times New Roman"/>
          <w:sz w:val="24"/>
          <w:szCs w:val="24"/>
        </w:rPr>
        <w:t>ьского поселения «село Вывенка</w:t>
      </w:r>
      <w:r w:rsidRPr="00D64D2A">
        <w:rPr>
          <w:rFonts w:ascii="Times New Roman" w:hAnsi="Times New Roman"/>
          <w:sz w:val="24"/>
          <w:szCs w:val="24"/>
        </w:rPr>
        <w:t>».</w:t>
      </w:r>
    </w:p>
    <w:p w:rsidR="00F900F3" w:rsidRPr="00D64D2A" w:rsidRDefault="00F900F3" w:rsidP="00D64D2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64D2A">
        <w:rPr>
          <w:rFonts w:ascii="Times New Roman" w:hAnsi="Times New Roman"/>
          <w:sz w:val="24"/>
          <w:szCs w:val="24"/>
        </w:rPr>
        <w:t>3. Межведомственная комиссия в своей работе руководствуется Конституцией Российской Федерации и законами Российской Федерации, Камчатского края, указами и распоряжениями Президента Российской Федерации и Губернатора Камчатского края, постановлениями и распоряжениями Правительства Российской Федерации и Камчатского края, муниципальными нормативными актами сель</w:t>
      </w:r>
      <w:r w:rsidR="009F2221" w:rsidRPr="00D64D2A">
        <w:rPr>
          <w:rFonts w:ascii="Times New Roman" w:hAnsi="Times New Roman"/>
          <w:sz w:val="24"/>
          <w:szCs w:val="24"/>
        </w:rPr>
        <w:t>ского поселения «село Вывенка</w:t>
      </w:r>
      <w:r w:rsidRPr="00D64D2A">
        <w:rPr>
          <w:rFonts w:ascii="Times New Roman" w:hAnsi="Times New Roman"/>
          <w:sz w:val="24"/>
          <w:szCs w:val="24"/>
        </w:rPr>
        <w:t>», а также настоящим Положением.</w:t>
      </w:r>
    </w:p>
    <w:p w:rsidR="00F900F3" w:rsidRPr="00D64D2A" w:rsidRDefault="00F900F3" w:rsidP="00D64D2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64D2A">
        <w:rPr>
          <w:rFonts w:ascii="Times New Roman" w:hAnsi="Times New Roman"/>
          <w:sz w:val="24"/>
          <w:szCs w:val="24"/>
        </w:rPr>
        <w:t>4. При осуществлении своих функций межведомственная комиссия взаимодействует с федеральными органами, органами государственной власти и органами местного самоуправления Камчатского края, организациями, экспертами и специалистами.</w:t>
      </w:r>
    </w:p>
    <w:p w:rsidR="00F900F3" w:rsidRPr="00D64D2A" w:rsidRDefault="00F900F3" w:rsidP="00D64D2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64D2A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D64D2A">
        <w:rPr>
          <w:rFonts w:ascii="Times New Roman" w:hAnsi="Times New Roman"/>
          <w:sz w:val="24"/>
          <w:szCs w:val="24"/>
        </w:rPr>
        <w:t>Межведомственная комиссия на 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 по вопросам, отнесенным к их компетенции, проводит оценку соответствия помещения установленным требованиям и пригодности (непригодности) для проживания, а также выявляет  основания для признания многоквартирного  дома аварийным и подлежащим сносу или реконструкции.</w:t>
      </w:r>
      <w:proofErr w:type="gramEnd"/>
    </w:p>
    <w:p w:rsidR="00F900F3" w:rsidRPr="00D64D2A" w:rsidRDefault="00F900F3" w:rsidP="00D64D2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64D2A">
        <w:rPr>
          <w:rFonts w:ascii="Times New Roman" w:hAnsi="Times New Roman"/>
          <w:sz w:val="24"/>
          <w:szCs w:val="24"/>
        </w:rPr>
        <w:t xml:space="preserve">6.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по месту нахождения жилого </w:t>
      </w:r>
      <w:proofErr w:type="gramStart"/>
      <w:r w:rsidRPr="00D64D2A">
        <w:rPr>
          <w:rFonts w:ascii="Times New Roman" w:hAnsi="Times New Roman"/>
          <w:sz w:val="24"/>
          <w:szCs w:val="24"/>
        </w:rPr>
        <w:t>помещения</w:t>
      </w:r>
      <w:proofErr w:type="gramEnd"/>
      <w:r w:rsidRPr="00D64D2A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F900F3" w:rsidRPr="00D64D2A" w:rsidRDefault="00F900F3" w:rsidP="00D64D2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64D2A">
        <w:rPr>
          <w:rFonts w:ascii="Times New Roman" w:hAnsi="Times New Roman"/>
          <w:sz w:val="24"/>
          <w:szCs w:val="24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F900F3" w:rsidRPr="00D64D2A" w:rsidRDefault="00F900F3" w:rsidP="00D64D2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64D2A">
        <w:rPr>
          <w:rFonts w:ascii="Times New Roman" w:hAnsi="Times New Roman"/>
          <w:sz w:val="24"/>
          <w:szCs w:val="24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F900F3" w:rsidRPr="00D64D2A" w:rsidRDefault="00F900F3" w:rsidP="00D64D2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64D2A">
        <w:rPr>
          <w:rFonts w:ascii="Times New Roman" w:hAnsi="Times New Roman"/>
          <w:sz w:val="24"/>
          <w:szCs w:val="24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F900F3" w:rsidRPr="00D64D2A" w:rsidRDefault="00F900F3" w:rsidP="00D64D2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64D2A">
        <w:rPr>
          <w:rFonts w:ascii="Times New Roman" w:hAnsi="Times New Roman"/>
          <w:sz w:val="24"/>
          <w:szCs w:val="24"/>
        </w:rPr>
        <w:lastRenderedPageBreak/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F900F3" w:rsidRPr="00D64D2A" w:rsidRDefault="00F900F3" w:rsidP="00D64D2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64D2A">
        <w:rPr>
          <w:rFonts w:ascii="Times New Roman" w:hAnsi="Times New Roman"/>
          <w:sz w:val="24"/>
          <w:szCs w:val="24"/>
        </w:rPr>
        <w:t>д)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F900F3" w:rsidRPr="00D64D2A" w:rsidRDefault="00F900F3" w:rsidP="00D64D2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64D2A">
        <w:rPr>
          <w:rFonts w:ascii="Times New Roman" w:hAnsi="Times New Roman"/>
          <w:sz w:val="24"/>
          <w:szCs w:val="24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F900F3" w:rsidRPr="00D64D2A" w:rsidRDefault="00F900F3" w:rsidP="00D64D2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64D2A">
        <w:rPr>
          <w:rFonts w:ascii="Times New Roman" w:hAnsi="Times New Roman"/>
          <w:sz w:val="24"/>
          <w:szCs w:val="24"/>
        </w:rPr>
        <w:t xml:space="preserve">7. Председатель межведомственной комиссии организует и направляет работу комиссии. </w:t>
      </w:r>
    </w:p>
    <w:p w:rsidR="00F900F3" w:rsidRPr="00D64D2A" w:rsidRDefault="00F900F3" w:rsidP="00D64D2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64D2A">
        <w:rPr>
          <w:rFonts w:ascii="Times New Roman" w:hAnsi="Times New Roman"/>
          <w:sz w:val="24"/>
          <w:szCs w:val="24"/>
        </w:rPr>
        <w:t>Председатель имеет право:</w:t>
      </w:r>
    </w:p>
    <w:p w:rsidR="00F900F3" w:rsidRPr="00D64D2A" w:rsidRDefault="00F900F3" w:rsidP="00D64D2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64D2A">
        <w:rPr>
          <w:rFonts w:ascii="Times New Roman" w:hAnsi="Times New Roman"/>
          <w:sz w:val="24"/>
          <w:szCs w:val="24"/>
        </w:rPr>
        <w:t>запрашивать и получать от государственных органов, органов местного самоуправления, предприятий, учреждений, организаций, должностных лиц и граждан материалы, документы, информацию, необходимые для осуществления деятельности межведомственной комиссии;</w:t>
      </w:r>
    </w:p>
    <w:p w:rsidR="00F900F3" w:rsidRPr="00D64D2A" w:rsidRDefault="00F900F3" w:rsidP="00D64D2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64D2A">
        <w:rPr>
          <w:rFonts w:ascii="Times New Roman" w:hAnsi="Times New Roman"/>
          <w:sz w:val="24"/>
          <w:szCs w:val="24"/>
        </w:rPr>
        <w:t>привлекать к участию в работе межведомственной комиссии представителей проектно-изыскательских организаций, жилищно-эксплуатационных предприятий, других организаций, проводивших обследование жилого помещения или многоквартирного дома, а также отдельных специалистов.</w:t>
      </w:r>
    </w:p>
    <w:p w:rsidR="00F900F3" w:rsidRPr="00D64D2A" w:rsidRDefault="00F900F3" w:rsidP="00D64D2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64D2A">
        <w:rPr>
          <w:rFonts w:ascii="Times New Roman" w:hAnsi="Times New Roman"/>
          <w:sz w:val="24"/>
          <w:szCs w:val="24"/>
        </w:rPr>
        <w:t>К работе в межведомственной комиссии привлекается с правом совещательного голоса собственник жилого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голоса.</w:t>
      </w:r>
    </w:p>
    <w:p w:rsidR="00F900F3" w:rsidRPr="00D64D2A" w:rsidRDefault="00F900F3" w:rsidP="00D64D2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64D2A">
        <w:rPr>
          <w:rFonts w:ascii="Times New Roman" w:hAnsi="Times New Roman"/>
          <w:sz w:val="24"/>
          <w:szCs w:val="24"/>
        </w:rPr>
        <w:t xml:space="preserve">8. Присутствие на заседаниях межведомственной комиссии ее членов обязательно. Члены межведомственной комиссии не вправе делегировать свои полномочия другим должностным лицам, за исключением </w:t>
      </w:r>
      <w:proofErr w:type="gramStart"/>
      <w:r w:rsidRPr="00D64D2A">
        <w:rPr>
          <w:rFonts w:ascii="Times New Roman" w:hAnsi="Times New Roman"/>
          <w:sz w:val="24"/>
          <w:szCs w:val="24"/>
        </w:rPr>
        <w:t>случаев временного исполнения основных служебных обязанностей члена комиссии</w:t>
      </w:r>
      <w:proofErr w:type="gramEnd"/>
      <w:r w:rsidRPr="00D64D2A">
        <w:rPr>
          <w:rFonts w:ascii="Times New Roman" w:hAnsi="Times New Roman"/>
          <w:sz w:val="24"/>
          <w:szCs w:val="24"/>
        </w:rPr>
        <w:t xml:space="preserve"> другим должностным лицом. В случае невозможности присутствия на заседании межведомственной комиссии члена комиссии его мнение по рассматриваемым вопросам представляется в письменном виде.</w:t>
      </w:r>
    </w:p>
    <w:p w:rsidR="00F900F3" w:rsidRPr="00D64D2A" w:rsidRDefault="00F900F3" w:rsidP="00D64D2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64D2A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D64D2A">
        <w:rPr>
          <w:rFonts w:ascii="Times New Roman" w:hAnsi="Times New Roman"/>
          <w:sz w:val="24"/>
          <w:szCs w:val="24"/>
        </w:rPr>
        <w:t>Межведомственная комиссия проводит осмотр помещения, при необходимости составляет акт обследования помещения  и дает заключение  о соответствия помещения установленным требованиям и пригодности (непригодности) для проживания, а также выявляет  основания для признания многоквартирного  дома аварийным и подлежащим сносу или реконструкции,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</w:t>
      </w:r>
      <w:proofErr w:type="gramEnd"/>
      <w:r w:rsidRPr="00D64D2A">
        <w:rPr>
          <w:rFonts w:ascii="Times New Roman" w:hAnsi="Times New Roman"/>
          <w:sz w:val="24"/>
          <w:szCs w:val="24"/>
        </w:rPr>
        <w:t xml:space="preserve"> реконструкции, утвержденным постановлением Правительства Российской Федерации от 28 января 2006 года № 47. Межведомственная комиссия также вправе выдать заключение о наличии (отсутствии) оснований для проведения капитального ремонта, реконструкции или перепланировки помещения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- о продолжении процедуры оценки.</w:t>
      </w:r>
    </w:p>
    <w:p w:rsidR="00F900F3" w:rsidRPr="00D64D2A" w:rsidRDefault="00F900F3" w:rsidP="00D64D2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64D2A">
        <w:rPr>
          <w:rFonts w:ascii="Times New Roman" w:hAnsi="Times New Roman"/>
          <w:sz w:val="24"/>
          <w:szCs w:val="24"/>
        </w:rPr>
        <w:t>10. По окончании работы комиссия составляет в 3 экземплярах заключение (приложение №1 к Положению). Решение принимается большинством голосов членов комиссии. Если число голосов "за" и "против" при принятии решения -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F900F3" w:rsidRPr="00D64D2A" w:rsidRDefault="00F900F3" w:rsidP="00D64D2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64D2A">
        <w:rPr>
          <w:rFonts w:ascii="Times New Roman" w:hAnsi="Times New Roman"/>
          <w:sz w:val="24"/>
          <w:szCs w:val="24"/>
        </w:rPr>
        <w:t>11. В случае обследования помещения комиссия составляет в 2 экземплярах акт обследования помещения (приложение №2 к Положению).</w:t>
      </w:r>
    </w:p>
    <w:p w:rsidR="00FA3200" w:rsidRDefault="00F900F3" w:rsidP="00FA3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2A">
        <w:rPr>
          <w:rFonts w:ascii="Times New Roman" w:hAnsi="Times New Roman" w:cs="Times New Roman"/>
          <w:sz w:val="24"/>
          <w:szCs w:val="24"/>
        </w:rPr>
        <w:t xml:space="preserve">12.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</w:t>
      </w:r>
      <w:proofErr w:type="gramStart"/>
      <w:r w:rsidRPr="00D64D2A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D64D2A">
        <w:rPr>
          <w:rFonts w:ascii="Times New Roman" w:hAnsi="Times New Roman" w:cs="Times New Roman"/>
          <w:sz w:val="24"/>
          <w:szCs w:val="24"/>
        </w:rPr>
        <w:t xml:space="preserve"> и принимает решение (в виде заключения). Заключение межведомственной комиссии направляется заявителю,а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</w:t>
      </w:r>
      <w:r w:rsidR="00FA3200">
        <w:rPr>
          <w:rFonts w:ascii="Times New Roman" w:hAnsi="Times New Roman" w:cs="Times New Roman"/>
          <w:sz w:val="24"/>
          <w:szCs w:val="24"/>
        </w:rPr>
        <w:t>ия такого помещения или дома.</w:t>
      </w:r>
    </w:p>
    <w:p w:rsidR="00F900F3" w:rsidRPr="00FA3200" w:rsidRDefault="00F900F3" w:rsidP="00FA3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D2A">
        <w:rPr>
          <w:rFonts w:ascii="Times New Roman" w:hAnsi="Times New Roman" w:cs="Times New Roman"/>
        </w:rPr>
        <w:lastRenderedPageBreak/>
        <w:t xml:space="preserve">Приложение </w:t>
      </w:r>
      <w:r w:rsidR="009F2221" w:rsidRPr="00D64D2A">
        <w:rPr>
          <w:rFonts w:ascii="Times New Roman" w:hAnsi="Times New Roman" w:cs="Times New Roman"/>
        </w:rPr>
        <w:t>№</w:t>
      </w:r>
      <w:r w:rsidRPr="00D64D2A">
        <w:rPr>
          <w:rFonts w:ascii="Times New Roman" w:hAnsi="Times New Roman" w:cs="Times New Roman"/>
        </w:rPr>
        <w:t>1</w:t>
      </w:r>
    </w:p>
    <w:p w:rsidR="009F2221" w:rsidRPr="00D64D2A" w:rsidRDefault="009F2221" w:rsidP="00D64D2A">
      <w:pPr>
        <w:jc w:val="right"/>
        <w:rPr>
          <w:rFonts w:ascii="Times New Roman" w:hAnsi="Times New Roman" w:cs="Times New Roman"/>
        </w:rPr>
      </w:pPr>
    </w:p>
    <w:p w:rsidR="00F900F3" w:rsidRPr="00FA3200" w:rsidRDefault="00F900F3" w:rsidP="000764B6">
      <w:pPr>
        <w:jc w:val="center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Заключение</w:t>
      </w:r>
    </w:p>
    <w:p w:rsidR="00F900F3" w:rsidRPr="00FA3200" w:rsidRDefault="00F900F3" w:rsidP="00FA32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об оценке соответствия помещения (многоквартирного дома)</w:t>
      </w:r>
    </w:p>
    <w:p w:rsidR="00F900F3" w:rsidRPr="00FA3200" w:rsidRDefault="00F900F3" w:rsidP="00FA32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требованиям, установленным в Положении о признании помещения</w:t>
      </w:r>
    </w:p>
    <w:p w:rsidR="00F900F3" w:rsidRPr="00FA3200" w:rsidRDefault="00F900F3" w:rsidP="00FA32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жилым помещением, жилого помещения непригодным для проживания</w:t>
      </w:r>
    </w:p>
    <w:p w:rsidR="00F900F3" w:rsidRPr="00FA3200" w:rsidRDefault="00F900F3" w:rsidP="00FA32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и многоквартирного дома аварийным и подлежащим</w:t>
      </w:r>
    </w:p>
    <w:p w:rsidR="00F900F3" w:rsidRPr="00FA3200" w:rsidRDefault="00F900F3" w:rsidP="00FA32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сносу или реконструкции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N ________________________ _______________________________________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(дата)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 xml:space="preserve">      (месторасположение помещения, в том числе наименования населенного пункта и улицы, номера дома и квартиры)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 xml:space="preserve">    Межведомственная            комиссия,              назначенная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_________________________________________________________________,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 xml:space="preserve"> 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 о созыве комиссии)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в составе председателя ___________________________________________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 xml:space="preserve">          (ф.и.о., занимаемая должность и место работы)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и членов комиссии ________________________________________________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 xml:space="preserve">          (ф.и.о., занимаемая должность и место работы)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при участии приглашенных экспертов _______________________________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 xml:space="preserve">          (ф.и.о., занимаемая должность и место работы)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и приглашенного собственника помещения или уполномоченного им лица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 xml:space="preserve">          (ф.и.о., занимаемая должность и место работы)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по результатам рассмотренных документов __________________________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 xml:space="preserve">                 (приводится перечень документов)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 xml:space="preserve">и   на  основании акта межведомственной комиссии, составленного </w:t>
      </w:r>
      <w:proofErr w:type="gramStart"/>
      <w:r w:rsidRPr="00FA3200">
        <w:rPr>
          <w:rFonts w:ascii="Times New Roman" w:hAnsi="Times New Roman" w:cs="Times New Roman"/>
          <w:sz w:val="22"/>
          <w:szCs w:val="22"/>
        </w:rPr>
        <w:t>по</w:t>
      </w:r>
      <w:proofErr w:type="gramEnd"/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результатам обследования, ________________________________________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 xml:space="preserve">  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 приняла заключение о ____________________________________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A3200">
        <w:rPr>
          <w:rFonts w:ascii="Times New Roman" w:hAnsi="Times New Roman" w:cs="Times New Roman"/>
          <w:sz w:val="22"/>
          <w:szCs w:val="22"/>
        </w:rPr>
        <w:t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</w:t>
      </w:r>
      <w:proofErr w:type="gramEnd"/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 xml:space="preserve"> о признании помещения жилым помещением, жилого помещения  непригодным для проживания и многоквартирного дома аварийным  и подлежащим сносу или реконструкции)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Приложение к заключению: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а) перечень рассмотренных документов;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б) акт обследования помещения (в случае проведения обследования);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 xml:space="preserve">в) перечень   других   материалов,   запрошенных  </w:t>
      </w:r>
      <w:proofErr w:type="gramStart"/>
      <w:r w:rsidRPr="00FA3200">
        <w:rPr>
          <w:rFonts w:ascii="Times New Roman" w:hAnsi="Times New Roman" w:cs="Times New Roman"/>
          <w:sz w:val="22"/>
          <w:szCs w:val="22"/>
        </w:rPr>
        <w:t>межведомственной</w:t>
      </w:r>
      <w:proofErr w:type="gramEnd"/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комиссией;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г) особое мнение членов межведомственной комиссии: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_________________________________________________________________.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Председатель межведомственной комиссии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 xml:space="preserve">    _____________________         ________________________________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 xml:space="preserve">         (подпись)                           (ф.и.о.)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Члены межведомственной комиссии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 xml:space="preserve">    _____________________         ________________________________</w:t>
      </w:r>
    </w:p>
    <w:p w:rsidR="003623DD" w:rsidRPr="00FA3200" w:rsidRDefault="003623DD" w:rsidP="00D64D2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900F3" w:rsidRPr="00FA3200" w:rsidRDefault="009F2221" w:rsidP="00D64D2A">
      <w:pPr>
        <w:jc w:val="center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lastRenderedPageBreak/>
        <w:t>Приложение №2</w:t>
      </w:r>
    </w:p>
    <w:p w:rsidR="000764B6" w:rsidRPr="00FA3200" w:rsidRDefault="000764B6" w:rsidP="000764B6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297"/>
      <w:bookmarkEnd w:id="0"/>
    </w:p>
    <w:p w:rsidR="00F900F3" w:rsidRPr="00FA3200" w:rsidRDefault="00F900F3" w:rsidP="000764B6">
      <w:pPr>
        <w:jc w:val="center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АКТ</w:t>
      </w:r>
    </w:p>
    <w:p w:rsidR="00F900F3" w:rsidRPr="00FA3200" w:rsidRDefault="00F900F3" w:rsidP="00D64D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обследования помещения</w:t>
      </w:r>
    </w:p>
    <w:p w:rsidR="00F900F3" w:rsidRPr="00FA3200" w:rsidRDefault="000764B6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№</w:t>
      </w:r>
      <w:r w:rsidR="00D64D2A" w:rsidRPr="00FA3200">
        <w:rPr>
          <w:rFonts w:ascii="Times New Roman" w:hAnsi="Times New Roman" w:cs="Times New Roman"/>
          <w:sz w:val="22"/>
          <w:szCs w:val="22"/>
        </w:rPr>
        <w:t xml:space="preserve"> _____________</w:t>
      </w:r>
      <w:r w:rsidR="00F900F3" w:rsidRPr="00FA3200">
        <w:rPr>
          <w:rFonts w:ascii="Times New Roman" w:hAnsi="Times New Roman" w:cs="Times New Roman"/>
          <w:sz w:val="22"/>
          <w:szCs w:val="22"/>
        </w:rPr>
        <w:t>_________________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 xml:space="preserve"> (дата)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D64D2A" w:rsidRPr="00FA3200">
        <w:rPr>
          <w:rFonts w:ascii="Times New Roman" w:hAnsi="Times New Roman" w:cs="Times New Roman"/>
          <w:sz w:val="22"/>
          <w:szCs w:val="22"/>
        </w:rPr>
        <w:t>______________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 xml:space="preserve">      (месторасположение помещения, в том числе наименования населенного пункта и улицы, номера дома и квартиры)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 xml:space="preserve">    Межведомственная            комиссия,              назначенная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D64D2A" w:rsidRPr="00FA3200">
        <w:rPr>
          <w:rFonts w:ascii="Times New Roman" w:hAnsi="Times New Roman" w:cs="Times New Roman"/>
          <w:sz w:val="22"/>
          <w:szCs w:val="22"/>
        </w:rPr>
        <w:t>_____________</w:t>
      </w:r>
      <w:r w:rsidRPr="00FA3200">
        <w:rPr>
          <w:rFonts w:ascii="Times New Roman" w:hAnsi="Times New Roman" w:cs="Times New Roman"/>
          <w:sz w:val="22"/>
          <w:szCs w:val="22"/>
        </w:rPr>
        <w:t>,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 xml:space="preserve"> (кем назначена</w:t>
      </w:r>
      <w:r w:rsidR="00D64D2A" w:rsidRPr="00FA3200">
        <w:rPr>
          <w:rFonts w:ascii="Times New Roman" w:hAnsi="Times New Roman" w:cs="Times New Roman"/>
          <w:sz w:val="22"/>
          <w:szCs w:val="22"/>
        </w:rPr>
        <w:t>, орган</w:t>
      </w:r>
      <w:r w:rsidRPr="00FA3200">
        <w:rPr>
          <w:rFonts w:ascii="Times New Roman" w:hAnsi="Times New Roman" w:cs="Times New Roman"/>
          <w:sz w:val="22"/>
          <w:szCs w:val="22"/>
        </w:rPr>
        <w:t xml:space="preserve"> местного самоуправлен</w:t>
      </w:r>
      <w:r w:rsidR="00D64D2A" w:rsidRPr="00FA3200">
        <w:rPr>
          <w:rFonts w:ascii="Times New Roman" w:hAnsi="Times New Roman" w:cs="Times New Roman"/>
          <w:sz w:val="22"/>
          <w:szCs w:val="22"/>
        </w:rPr>
        <w:t>ия, дата, номер решения о создании</w:t>
      </w:r>
      <w:r w:rsidRPr="00FA3200">
        <w:rPr>
          <w:rFonts w:ascii="Times New Roman" w:hAnsi="Times New Roman" w:cs="Times New Roman"/>
          <w:sz w:val="22"/>
          <w:szCs w:val="22"/>
        </w:rPr>
        <w:t xml:space="preserve"> комиссии)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в составе председателя ___________________________________________</w:t>
      </w:r>
      <w:r w:rsidR="00D64D2A" w:rsidRPr="00FA3200">
        <w:rPr>
          <w:rFonts w:ascii="Times New Roman" w:hAnsi="Times New Roman" w:cs="Times New Roman"/>
          <w:sz w:val="22"/>
          <w:szCs w:val="22"/>
        </w:rPr>
        <w:t>_______________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(ф.и.о., занимаемая должность и место работы)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и членов комиссии ________________________________________________</w:t>
      </w:r>
      <w:r w:rsidR="00D64D2A" w:rsidRPr="00FA3200">
        <w:rPr>
          <w:rFonts w:ascii="Times New Roman" w:hAnsi="Times New Roman" w:cs="Times New Roman"/>
          <w:sz w:val="22"/>
          <w:szCs w:val="22"/>
        </w:rPr>
        <w:t>______________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 xml:space="preserve">                   (ф.и.о., занимаемая должность и место работы)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при участии приглашенных экспертов _______________________________</w:t>
      </w:r>
      <w:r w:rsidR="00D64D2A" w:rsidRPr="00FA3200">
        <w:rPr>
          <w:rFonts w:ascii="Times New Roman" w:hAnsi="Times New Roman" w:cs="Times New Roman"/>
          <w:sz w:val="22"/>
          <w:szCs w:val="22"/>
        </w:rPr>
        <w:t>______________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D64D2A" w:rsidRPr="00FA3200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 xml:space="preserve">          (ф.и.о., занимаемая должность и место работы)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и приглашенного собственника помещения или уполномоченного им лица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D64D2A" w:rsidRPr="00FA3200">
        <w:rPr>
          <w:rFonts w:ascii="Times New Roman" w:hAnsi="Times New Roman" w:cs="Times New Roman"/>
          <w:sz w:val="22"/>
          <w:szCs w:val="22"/>
        </w:rPr>
        <w:t>___________</w:t>
      </w:r>
      <w:r w:rsidR="00FA3200" w:rsidRPr="00FA3200">
        <w:rPr>
          <w:rFonts w:ascii="Times New Roman" w:hAnsi="Times New Roman" w:cs="Times New Roman"/>
          <w:sz w:val="22"/>
          <w:szCs w:val="22"/>
        </w:rPr>
        <w:t>___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FA3200" w:rsidRPr="00FA3200">
        <w:rPr>
          <w:rFonts w:ascii="Times New Roman" w:hAnsi="Times New Roman" w:cs="Times New Roman"/>
          <w:sz w:val="22"/>
          <w:szCs w:val="22"/>
        </w:rPr>
        <w:t>______________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 xml:space="preserve">          (ф.и.о., занимаемая должность и место работы)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произвела обследование помещения по заявлению ____________________</w:t>
      </w:r>
      <w:r w:rsidR="000764B6" w:rsidRPr="00FA3200">
        <w:rPr>
          <w:rFonts w:ascii="Times New Roman" w:hAnsi="Times New Roman" w:cs="Times New Roman"/>
          <w:sz w:val="22"/>
          <w:szCs w:val="22"/>
        </w:rPr>
        <w:t>_________________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 xml:space="preserve">  (реквизиты заявителя: ф.и.о. и адрес - для физического лица, наименование организации и занимаемая должность - для юридического лица) и составила настоящий акт обследования помещения _________________________________________________________</w:t>
      </w:r>
      <w:r w:rsidR="000764B6" w:rsidRPr="00FA3200">
        <w:rPr>
          <w:rFonts w:ascii="Times New Roman" w:hAnsi="Times New Roman" w:cs="Times New Roman"/>
          <w:sz w:val="22"/>
          <w:szCs w:val="22"/>
        </w:rPr>
        <w:t>_____________</w:t>
      </w:r>
      <w:r w:rsidRPr="00FA3200">
        <w:rPr>
          <w:rFonts w:ascii="Times New Roman" w:hAnsi="Times New Roman" w:cs="Times New Roman"/>
          <w:sz w:val="22"/>
          <w:szCs w:val="22"/>
        </w:rPr>
        <w:t>.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 xml:space="preserve"> (адрес, принадлежность помещения, кадастровый номер, год ввода в эксплуатацию)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Краткое описание состояния жилого помещения, инженерных систем здания,   оборудования   и   механизмов   и   прилегающей к зданию, территории ______________________</w:t>
      </w:r>
      <w:r w:rsidR="000764B6" w:rsidRPr="00FA3200">
        <w:rPr>
          <w:rFonts w:ascii="Times New Roman" w:hAnsi="Times New Roman" w:cs="Times New Roman"/>
          <w:sz w:val="22"/>
          <w:szCs w:val="22"/>
        </w:rPr>
        <w:t>_____________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0764B6" w:rsidRPr="00FA3200">
        <w:rPr>
          <w:rFonts w:ascii="Times New Roman" w:hAnsi="Times New Roman" w:cs="Times New Roman"/>
          <w:sz w:val="22"/>
          <w:szCs w:val="22"/>
        </w:rPr>
        <w:t>_______________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 xml:space="preserve">    Сведения   о   несоответствиях    установленным    требованиям с        указанием фактических   значений показателя или описанием конкретного несоответствия ____________</w:t>
      </w:r>
      <w:r w:rsidR="000764B6" w:rsidRPr="00FA3200">
        <w:rPr>
          <w:rFonts w:ascii="Times New Roman" w:hAnsi="Times New Roman" w:cs="Times New Roman"/>
          <w:sz w:val="22"/>
          <w:szCs w:val="22"/>
        </w:rPr>
        <w:t>____________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B0088F">
        <w:rPr>
          <w:rFonts w:ascii="Times New Roman" w:hAnsi="Times New Roman" w:cs="Times New Roman"/>
          <w:sz w:val="22"/>
          <w:szCs w:val="22"/>
        </w:rPr>
        <w:t>____________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 xml:space="preserve">    Оценка результатов проведенного   инструментального контроля и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других видов контроля и исследований _____________________________</w:t>
      </w:r>
      <w:r w:rsidR="000764B6" w:rsidRPr="00FA3200">
        <w:rPr>
          <w:rFonts w:ascii="Times New Roman" w:hAnsi="Times New Roman" w:cs="Times New Roman"/>
          <w:sz w:val="22"/>
          <w:szCs w:val="22"/>
        </w:rPr>
        <w:t>_________________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0764B6" w:rsidRPr="00FA3200">
        <w:rPr>
          <w:rFonts w:ascii="Times New Roman" w:hAnsi="Times New Roman" w:cs="Times New Roman"/>
          <w:sz w:val="22"/>
          <w:szCs w:val="22"/>
        </w:rPr>
        <w:t>_______________</w:t>
      </w:r>
      <w:r w:rsidRPr="00FA3200">
        <w:rPr>
          <w:rFonts w:ascii="Times New Roman" w:hAnsi="Times New Roman" w:cs="Times New Roman"/>
          <w:sz w:val="22"/>
          <w:szCs w:val="22"/>
        </w:rPr>
        <w:t>.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 xml:space="preserve"> (кем проведен контроль (испытание), по каким показателям, какие фактические значения получены) Рекомендации  межведомственной комиссии и  предлагаемые  меры, которые   необходимо   принять   для обеспечения  безопасности или создания нормальных условий для постоянного проживания _____________________________________________</w:t>
      </w:r>
      <w:r w:rsidR="000764B6" w:rsidRPr="00FA3200">
        <w:rPr>
          <w:rFonts w:ascii="Times New Roman" w:hAnsi="Times New Roman" w:cs="Times New Roman"/>
          <w:sz w:val="22"/>
          <w:szCs w:val="22"/>
        </w:rPr>
        <w:t>_____________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 xml:space="preserve">    Заключение    межведомственной    комиссии    по   результатам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обследования помещения ___________________________________________</w:t>
      </w:r>
      <w:r w:rsidR="000764B6" w:rsidRPr="00FA3200">
        <w:rPr>
          <w:rFonts w:ascii="Times New Roman" w:hAnsi="Times New Roman" w:cs="Times New Roman"/>
          <w:sz w:val="22"/>
          <w:szCs w:val="22"/>
        </w:rPr>
        <w:t>______________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 xml:space="preserve">    Приложение к акту: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 xml:space="preserve">    а) результаты инструментального контроля;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 xml:space="preserve">    б) результаты лабораторных испытаний;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 xml:space="preserve">    в) результаты исследований;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 xml:space="preserve">    г) заключения       экспертов     проектно-изыскательских    и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специализированных организаций;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 xml:space="preserve">    д) другие материалы по решению межведомственной комиссии.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Председатель межведомственной комиссии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_____________________      ________________________________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 xml:space="preserve"> (подпись)                           (ф.и.о.)</w:t>
      </w:r>
    </w:p>
    <w:p w:rsidR="00F900F3" w:rsidRPr="00FA3200" w:rsidRDefault="00F900F3" w:rsidP="00D64D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3623DD" w:rsidRPr="00FA3200" w:rsidRDefault="00F900F3" w:rsidP="00B008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Члены межведомственной комиссии</w:t>
      </w:r>
      <w:r w:rsidR="00B0088F">
        <w:rPr>
          <w:rFonts w:ascii="Times New Roman" w:hAnsi="Times New Roman" w:cs="Times New Roman"/>
          <w:sz w:val="22"/>
          <w:szCs w:val="22"/>
        </w:rPr>
        <w:t xml:space="preserve">  _____________________        </w:t>
      </w:r>
    </w:p>
    <w:p w:rsidR="003623DD" w:rsidRPr="00FA3200" w:rsidRDefault="003623DD" w:rsidP="000764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0764B6" w:rsidRPr="00FA3200" w:rsidRDefault="00F900F3" w:rsidP="000764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  <w:r w:rsidRPr="00FA3200">
        <w:rPr>
          <w:rFonts w:ascii="Times New Roman" w:hAnsi="Times New Roman" w:cs="Times New Roman"/>
          <w:sz w:val="22"/>
          <w:szCs w:val="22"/>
        </w:rPr>
        <w:lastRenderedPageBreak/>
        <w:t>Приложение №2</w:t>
      </w:r>
    </w:p>
    <w:p w:rsidR="00F900F3" w:rsidRPr="00FA3200" w:rsidRDefault="00F900F3" w:rsidP="000764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F900F3" w:rsidRPr="00FA3200" w:rsidRDefault="000764B6" w:rsidP="00D64D2A">
      <w:pPr>
        <w:jc w:val="center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от   10.05</w:t>
      </w:r>
      <w:r w:rsidR="00F900F3" w:rsidRPr="00FA3200">
        <w:rPr>
          <w:rFonts w:ascii="Times New Roman" w:hAnsi="Times New Roman" w:cs="Times New Roman"/>
          <w:sz w:val="22"/>
          <w:szCs w:val="22"/>
        </w:rPr>
        <w:t>.2017 №</w:t>
      </w:r>
      <w:r w:rsidRPr="00FA3200">
        <w:rPr>
          <w:rFonts w:ascii="Times New Roman" w:hAnsi="Times New Roman" w:cs="Times New Roman"/>
          <w:sz w:val="22"/>
          <w:szCs w:val="22"/>
        </w:rPr>
        <w:t xml:space="preserve"> 20</w:t>
      </w:r>
    </w:p>
    <w:p w:rsidR="00F900F3" w:rsidRPr="00FA3200" w:rsidRDefault="00F900F3" w:rsidP="00D64D2A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900F3" w:rsidRPr="00FA3200" w:rsidRDefault="00F900F3" w:rsidP="00D64D2A">
      <w:pPr>
        <w:jc w:val="center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Состав</w:t>
      </w:r>
    </w:p>
    <w:p w:rsidR="00F900F3" w:rsidRPr="00FA3200" w:rsidRDefault="00F900F3" w:rsidP="00D64D2A">
      <w:pPr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межведомственной   комиссии   при администрации сельс</w:t>
      </w:r>
      <w:r w:rsidR="009F2221" w:rsidRPr="00FA3200">
        <w:rPr>
          <w:rFonts w:ascii="Times New Roman" w:hAnsi="Times New Roman" w:cs="Times New Roman"/>
          <w:sz w:val="22"/>
          <w:szCs w:val="22"/>
        </w:rPr>
        <w:t>кого поселения «село Вывенка</w:t>
      </w:r>
      <w:r w:rsidRPr="00FA3200">
        <w:rPr>
          <w:rFonts w:ascii="Times New Roman" w:hAnsi="Times New Roman" w:cs="Times New Roman"/>
          <w:sz w:val="22"/>
          <w:szCs w:val="22"/>
        </w:rPr>
        <w:t xml:space="preserve">» </w:t>
      </w:r>
      <w:r w:rsidRPr="00FA320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по оценке </w:t>
      </w:r>
      <w:r w:rsidRPr="00FA3200">
        <w:rPr>
          <w:rFonts w:ascii="Times New Roman" w:hAnsi="Times New Roman" w:cs="Times New Roman"/>
          <w:sz w:val="22"/>
          <w:szCs w:val="22"/>
        </w:rPr>
        <w:t xml:space="preserve">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</w:p>
    <w:p w:rsidR="00F900F3" w:rsidRPr="00FA3200" w:rsidRDefault="00F900F3" w:rsidP="00D64D2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900F3" w:rsidRPr="00FA3200" w:rsidRDefault="00F900F3" w:rsidP="00D64D2A">
      <w:pPr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Председатель комиссии:</w:t>
      </w:r>
    </w:p>
    <w:p w:rsidR="00F900F3" w:rsidRPr="00FA3200" w:rsidRDefault="00F900F3" w:rsidP="00D64D2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900F3" w:rsidRPr="00FA3200" w:rsidRDefault="009F2221" w:rsidP="00D64D2A">
      <w:pPr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Мирошниченко Е.Ф</w:t>
      </w:r>
      <w:r w:rsidR="00F900F3" w:rsidRPr="00FA3200">
        <w:rPr>
          <w:rFonts w:ascii="Times New Roman" w:hAnsi="Times New Roman" w:cs="Times New Roman"/>
          <w:sz w:val="22"/>
          <w:szCs w:val="22"/>
        </w:rPr>
        <w:t xml:space="preserve"> -  глава админис</w:t>
      </w:r>
      <w:r w:rsidRPr="00FA3200">
        <w:rPr>
          <w:rFonts w:ascii="Times New Roman" w:hAnsi="Times New Roman" w:cs="Times New Roman"/>
          <w:sz w:val="22"/>
          <w:szCs w:val="22"/>
        </w:rPr>
        <w:t>трации МО СП «село Вывенка</w:t>
      </w:r>
      <w:r w:rsidR="00F900F3" w:rsidRPr="00FA3200">
        <w:rPr>
          <w:rFonts w:ascii="Times New Roman" w:hAnsi="Times New Roman" w:cs="Times New Roman"/>
          <w:sz w:val="22"/>
          <w:szCs w:val="22"/>
        </w:rPr>
        <w:t>»</w:t>
      </w:r>
    </w:p>
    <w:p w:rsidR="00F900F3" w:rsidRPr="00FA3200" w:rsidRDefault="00F900F3" w:rsidP="00D64D2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900F3" w:rsidRPr="00FA3200" w:rsidRDefault="00F900F3" w:rsidP="00D64D2A">
      <w:pPr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Заместитель председателя комиссии:</w:t>
      </w:r>
    </w:p>
    <w:p w:rsidR="00F900F3" w:rsidRPr="00FA3200" w:rsidRDefault="00F900F3" w:rsidP="00D64D2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900F3" w:rsidRPr="00FA3200" w:rsidRDefault="009F2221" w:rsidP="00D64D2A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A3200">
        <w:rPr>
          <w:rFonts w:ascii="Times New Roman" w:hAnsi="Times New Roman" w:cs="Times New Roman"/>
          <w:sz w:val="22"/>
          <w:szCs w:val="22"/>
        </w:rPr>
        <w:t>Буранков</w:t>
      </w:r>
      <w:proofErr w:type="spellEnd"/>
      <w:r w:rsidRPr="00FA3200">
        <w:rPr>
          <w:rFonts w:ascii="Times New Roman" w:hAnsi="Times New Roman" w:cs="Times New Roman"/>
          <w:sz w:val="22"/>
          <w:szCs w:val="22"/>
        </w:rPr>
        <w:t xml:space="preserve"> Д.В.</w:t>
      </w:r>
      <w:r w:rsidR="00F900F3" w:rsidRPr="00FA3200">
        <w:rPr>
          <w:rFonts w:ascii="Times New Roman" w:hAnsi="Times New Roman" w:cs="Times New Roman"/>
          <w:sz w:val="22"/>
          <w:szCs w:val="22"/>
        </w:rPr>
        <w:t xml:space="preserve"> -</w:t>
      </w:r>
      <w:r w:rsidRPr="00FA3200">
        <w:rPr>
          <w:rFonts w:ascii="Times New Roman" w:hAnsi="Times New Roman" w:cs="Times New Roman"/>
          <w:sz w:val="22"/>
          <w:szCs w:val="22"/>
        </w:rPr>
        <w:t xml:space="preserve"> з</w:t>
      </w:r>
      <w:r w:rsidR="00F900F3" w:rsidRPr="00FA3200">
        <w:rPr>
          <w:rFonts w:ascii="Times New Roman" w:hAnsi="Times New Roman" w:cs="Times New Roman"/>
          <w:sz w:val="22"/>
          <w:szCs w:val="22"/>
        </w:rPr>
        <w:t xml:space="preserve">аместитель главы </w:t>
      </w:r>
      <w:r w:rsidRPr="00FA3200">
        <w:rPr>
          <w:rFonts w:ascii="Times New Roman" w:hAnsi="Times New Roman" w:cs="Times New Roman"/>
          <w:sz w:val="22"/>
          <w:szCs w:val="22"/>
        </w:rPr>
        <w:t xml:space="preserve">администрации МО СП «село Вывенка» </w:t>
      </w:r>
    </w:p>
    <w:p w:rsidR="00F900F3" w:rsidRPr="00FA3200" w:rsidRDefault="00F900F3" w:rsidP="00D64D2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900F3" w:rsidRPr="00FA3200" w:rsidRDefault="00F900F3" w:rsidP="00D64D2A">
      <w:pPr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F900F3" w:rsidRPr="00FA3200" w:rsidRDefault="00F900F3" w:rsidP="00D64D2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900F3" w:rsidRPr="00FA3200" w:rsidRDefault="009F2221" w:rsidP="00D64D2A">
      <w:pPr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Кузьменкова И.Н.–советник администрации</w:t>
      </w:r>
    </w:p>
    <w:p w:rsidR="00F900F3" w:rsidRPr="00FA3200" w:rsidRDefault="00F900F3" w:rsidP="00D64D2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900F3" w:rsidRPr="00FA3200" w:rsidRDefault="009F2221" w:rsidP="00D64D2A">
      <w:pPr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Власова С.П. – ведущий с</w:t>
      </w:r>
      <w:r w:rsidR="00F900F3" w:rsidRPr="00FA3200">
        <w:rPr>
          <w:rFonts w:ascii="Times New Roman" w:hAnsi="Times New Roman" w:cs="Times New Roman"/>
          <w:sz w:val="22"/>
          <w:szCs w:val="22"/>
        </w:rPr>
        <w:t>пециалист</w:t>
      </w:r>
      <w:r w:rsidRPr="00FA3200">
        <w:rPr>
          <w:rFonts w:ascii="Times New Roman" w:hAnsi="Times New Roman" w:cs="Times New Roman"/>
          <w:sz w:val="22"/>
          <w:szCs w:val="22"/>
        </w:rPr>
        <w:t xml:space="preserve"> отдела жилищного надзора и лицензионного контроля</w:t>
      </w:r>
      <w:r w:rsidR="00F900F3" w:rsidRPr="00FA3200">
        <w:rPr>
          <w:rFonts w:ascii="Times New Roman" w:hAnsi="Times New Roman" w:cs="Times New Roman"/>
          <w:sz w:val="22"/>
          <w:szCs w:val="22"/>
        </w:rPr>
        <w:t xml:space="preserve"> Государственной жилищной инспекции по Камчатскому краю (по согласованию)</w:t>
      </w:r>
    </w:p>
    <w:p w:rsidR="00F900F3" w:rsidRPr="00FA3200" w:rsidRDefault="00F900F3" w:rsidP="00D64D2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900F3" w:rsidRPr="00FA3200" w:rsidRDefault="009F2221" w:rsidP="00D64D2A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A3200">
        <w:rPr>
          <w:rFonts w:ascii="Times New Roman" w:hAnsi="Times New Roman" w:cs="Times New Roman"/>
          <w:sz w:val="22"/>
          <w:szCs w:val="22"/>
        </w:rPr>
        <w:t>Мазепов</w:t>
      </w:r>
      <w:proofErr w:type="spellEnd"/>
      <w:r w:rsidRPr="00FA3200">
        <w:rPr>
          <w:rFonts w:ascii="Times New Roman" w:hAnsi="Times New Roman" w:cs="Times New Roman"/>
          <w:sz w:val="22"/>
          <w:szCs w:val="22"/>
        </w:rPr>
        <w:t xml:space="preserve"> Н.А.</w:t>
      </w:r>
      <w:r w:rsidR="000764B6" w:rsidRPr="00FA3200">
        <w:rPr>
          <w:rFonts w:ascii="Times New Roman" w:hAnsi="Times New Roman" w:cs="Times New Roman"/>
          <w:sz w:val="22"/>
          <w:szCs w:val="22"/>
        </w:rPr>
        <w:softHyphen/>
        <w:t>-</w:t>
      </w:r>
      <w:r w:rsidRPr="00FA3200">
        <w:rPr>
          <w:rFonts w:ascii="Times New Roman" w:hAnsi="Times New Roman" w:cs="Times New Roman"/>
          <w:sz w:val="22"/>
          <w:szCs w:val="22"/>
        </w:rPr>
        <w:t xml:space="preserve"> заместитель </w:t>
      </w:r>
      <w:proofErr w:type="gramStart"/>
      <w:r w:rsidRPr="00FA3200">
        <w:rPr>
          <w:rFonts w:ascii="Times New Roman" w:hAnsi="Times New Roman" w:cs="Times New Roman"/>
          <w:sz w:val="22"/>
          <w:szCs w:val="22"/>
        </w:rPr>
        <w:t>начальника отдела санитарного надзора</w:t>
      </w:r>
      <w:r w:rsidR="00F900F3" w:rsidRPr="00FA3200">
        <w:rPr>
          <w:rFonts w:ascii="Times New Roman" w:hAnsi="Times New Roman" w:cs="Times New Roman"/>
          <w:sz w:val="22"/>
          <w:szCs w:val="22"/>
        </w:rPr>
        <w:t xml:space="preserve"> Управления Федеральной службы</w:t>
      </w:r>
      <w:proofErr w:type="gramEnd"/>
      <w:r w:rsidR="00F900F3" w:rsidRPr="00FA3200">
        <w:rPr>
          <w:rFonts w:ascii="Times New Roman" w:hAnsi="Times New Roman" w:cs="Times New Roman"/>
          <w:sz w:val="22"/>
          <w:szCs w:val="22"/>
        </w:rPr>
        <w:t xml:space="preserve"> по надзору в сфере защиты прав потребит</w:t>
      </w:r>
      <w:r w:rsidRPr="00FA3200">
        <w:rPr>
          <w:rFonts w:ascii="Times New Roman" w:hAnsi="Times New Roman" w:cs="Times New Roman"/>
          <w:sz w:val="22"/>
          <w:szCs w:val="22"/>
        </w:rPr>
        <w:t>елей и благополучия человека в К</w:t>
      </w:r>
      <w:r w:rsidR="00F900F3" w:rsidRPr="00FA3200">
        <w:rPr>
          <w:rFonts w:ascii="Times New Roman" w:hAnsi="Times New Roman" w:cs="Times New Roman"/>
          <w:sz w:val="22"/>
          <w:szCs w:val="22"/>
        </w:rPr>
        <w:t>амчатском крае (по согласованию)</w:t>
      </w:r>
    </w:p>
    <w:p w:rsidR="00F900F3" w:rsidRPr="00FA3200" w:rsidRDefault="00F900F3" w:rsidP="00D64D2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900F3" w:rsidRPr="00FA3200" w:rsidRDefault="002C7035" w:rsidP="00D64D2A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A3200">
        <w:rPr>
          <w:rFonts w:ascii="Times New Roman" w:hAnsi="Times New Roman" w:cs="Times New Roman"/>
          <w:sz w:val="22"/>
          <w:szCs w:val="22"/>
        </w:rPr>
        <w:t>Вилюлю</w:t>
      </w:r>
      <w:proofErr w:type="spellEnd"/>
      <w:r w:rsidRPr="00FA3200">
        <w:rPr>
          <w:rFonts w:ascii="Times New Roman" w:hAnsi="Times New Roman" w:cs="Times New Roman"/>
          <w:sz w:val="22"/>
          <w:szCs w:val="22"/>
        </w:rPr>
        <w:t xml:space="preserve"> В.М. – начальник Олюторского пожарно-спасательного гарнизона </w:t>
      </w:r>
      <w:r w:rsidR="00F900F3" w:rsidRPr="00FA3200">
        <w:rPr>
          <w:rFonts w:ascii="Times New Roman" w:hAnsi="Times New Roman" w:cs="Times New Roman"/>
          <w:sz w:val="22"/>
          <w:szCs w:val="22"/>
        </w:rPr>
        <w:t xml:space="preserve">Инспектор отдела надзорной деятельности по </w:t>
      </w:r>
      <w:proofErr w:type="spellStart"/>
      <w:r w:rsidR="00F900F3" w:rsidRPr="00FA3200">
        <w:rPr>
          <w:rFonts w:ascii="Times New Roman" w:hAnsi="Times New Roman" w:cs="Times New Roman"/>
          <w:sz w:val="22"/>
          <w:szCs w:val="22"/>
        </w:rPr>
        <w:t>Олюторскому</w:t>
      </w:r>
      <w:proofErr w:type="spellEnd"/>
      <w:r w:rsidR="00F900F3" w:rsidRPr="00FA3200">
        <w:rPr>
          <w:rFonts w:ascii="Times New Roman" w:hAnsi="Times New Roman" w:cs="Times New Roman"/>
          <w:sz w:val="22"/>
          <w:szCs w:val="22"/>
        </w:rPr>
        <w:t xml:space="preserve"> району ГУ МЧС</w:t>
      </w:r>
      <w:r w:rsidRPr="00FA3200">
        <w:rPr>
          <w:rFonts w:ascii="Times New Roman" w:hAnsi="Times New Roman" w:cs="Times New Roman"/>
          <w:sz w:val="22"/>
          <w:szCs w:val="22"/>
        </w:rPr>
        <w:t xml:space="preserve"> России по Камчатскому краю</w:t>
      </w:r>
      <w:r w:rsidR="00F900F3" w:rsidRPr="00FA3200">
        <w:rPr>
          <w:rFonts w:ascii="Times New Roman" w:hAnsi="Times New Roman" w:cs="Times New Roman"/>
          <w:sz w:val="22"/>
          <w:szCs w:val="22"/>
        </w:rPr>
        <w:t xml:space="preserve"> (по согласованию)</w:t>
      </w:r>
    </w:p>
    <w:p w:rsidR="00F900F3" w:rsidRPr="00FA3200" w:rsidRDefault="00F900F3" w:rsidP="00D64D2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900F3" w:rsidRPr="00FA3200" w:rsidRDefault="00FE67FC" w:rsidP="00D64D2A">
      <w:pPr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 xml:space="preserve">Петрук Т.В. – инженер </w:t>
      </w:r>
      <w:r w:rsidR="002C7035" w:rsidRPr="00FA3200">
        <w:rPr>
          <w:rFonts w:ascii="Times New Roman" w:hAnsi="Times New Roman" w:cs="Times New Roman"/>
          <w:sz w:val="22"/>
          <w:szCs w:val="22"/>
        </w:rPr>
        <w:t xml:space="preserve"> ГУП  «Камчатское краевое БТИ» </w:t>
      </w:r>
      <w:r w:rsidR="00F900F3" w:rsidRPr="00FA3200">
        <w:rPr>
          <w:rFonts w:ascii="Times New Roman" w:hAnsi="Times New Roman" w:cs="Times New Roman"/>
          <w:sz w:val="22"/>
          <w:szCs w:val="22"/>
        </w:rPr>
        <w:t xml:space="preserve"> (по согласованию) </w:t>
      </w:r>
    </w:p>
    <w:p w:rsidR="002C7035" w:rsidRPr="00FA3200" w:rsidRDefault="002C7035" w:rsidP="00D64D2A">
      <w:pPr>
        <w:suppressAutoHyphens/>
        <w:autoSpaceDN w:val="0"/>
        <w:ind w:left="72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2"/>
          <w:szCs w:val="22"/>
          <w:lang w:eastAsia="en-US" w:bidi="en-US"/>
        </w:rPr>
      </w:pPr>
    </w:p>
    <w:p w:rsidR="002C7035" w:rsidRPr="00FA3200" w:rsidRDefault="002C7035" w:rsidP="00D64D2A">
      <w:pPr>
        <w:suppressAutoHyphens/>
        <w:autoSpaceDN w:val="0"/>
        <w:ind w:left="72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2"/>
          <w:szCs w:val="22"/>
          <w:lang w:eastAsia="en-US" w:bidi="en-US"/>
        </w:rPr>
      </w:pPr>
    </w:p>
    <w:p w:rsidR="002C7035" w:rsidRPr="00FA3200" w:rsidRDefault="002C7035" w:rsidP="00D64D2A">
      <w:pPr>
        <w:suppressAutoHyphens/>
        <w:autoSpaceDN w:val="0"/>
        <w:ind w:left="72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2"/>
          <w:szCs w:val="22"/>
          <w:lang w:eastAsia="en-US" w:bidi="en-US"/>
        </w:rPr>
      </w:pPr>
    </w:p>
    <w:p w:rsidR="00915EF6" w:rsidRPr="00FA3200" w:rsidRDefault="00915EF6" w:rsidP="00D64D2A">
      <w:pPr>
        <w:pStyle w:val="50"/>
        <w:shd w:val="clear" w:color="auto" w:fill="auto"/>
        <w:spacing w:before="0" w:after="0" w:line="240" w:lineRule="auto"/>
        <w:ind w:firstLine="0"/>
        <w:rPr>
          <w:sz w:val="22"/>
          <w:szCs w:val="22"/>
        </w:rPr>
      </w:pPr>
    </w:p>
    <w:p w:rsidR="00915EF6" w:rsidRPr="00FA3200" w:rsidRDefault="00915EF6" w:rsidP="00D64D2A">
      <w:pPr>
        <w:pStyle w:val="50"/>
        <w:shd w:val="clear" w:color="auto" w:fill="auto"/>
        <w:spacing w:before="0" w:after="0" w:line="240" w:lineRule="auto"/>
        <w:ind w:firstLine="0"/>
        <w:rPr>
          <w:sz w:val="22"/>
          <w:szCs w:val="22"/>
        </w:rPr>
      </w:pPr>
    </w:p>
    <w:p w:rsidR="00915EF6" w:rsidRPr="00FA3200" w:rsidRDefault="00915EF6" w:rsidP="00D64D2A">
      <w:pPr>
        <w:pStyle w:val="50"/>
        <w:shd w:val="clear" w:color="auto" w:fill="auto"/>
        <w:spacing w:before="0" w:after="0" w:line="240" w:lineRule="auto"/>
        <w:ind w:firstLine="0"/>
        <w:rPr>
          <w:sz w:val="22"/>
          <w:szCs w:val="22"/>
        </w:rPr>
      </w:pPr>
    </w:p>
    <w:p w:rsidR="00915EF6" w:rsidRPr="00FA3200" w:rsidRDefault="00915EF6" w:rsidP="00D64D2A">
      <w:pPr>
        <w:pStyle w:val="50"/>
        <w:shd w:val="clear" w:color="auto" w:fill="auto"/>
        <w:spacing w:before="0" w:after="0" w:line="240" w:lineRule="auto"/>
        <w:ind w:firstLine="0"/>
        <w:rPr>
          <w:sz w:val="22"/>
          <w:szCs w:val="22"/>
        </w:rPr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sectPr w:rsidR="00915EF6" w:rsidSect="006E6B9D">
      <w:pgSz w:w="11907" w:h="16839" w:code="9"/>
      <w:pgMar w:top="737" w:right="1060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0E2" w:rsidRDefault="00DE40E2">
      <w:r>
        <w:separator/>
      </w:r>
    </w:p>
  </w:endnote>
  <w:endnote w:type="continuationSeparator" w:id="1">
    <w:p w:rsidR="00DE40E2" w:rsidRDefault="00DE4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0E2" w:rsidRDefault="00DE40E2"/>
  </w:footnote>
  <w:footnote w:type="continuationSeparator" w:id="1">
    <w:p w:rsidR="00DE40E2" w:rsidRDefault="00DE40E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0D7F"/>
    <w:multiLevelType w:val="hybridMultilevel"/>
    <w:tmpl w:val="1338A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934C8"/>
    <w:multiLevelType w:val="hybridMultilevel"/>
    <w:tmpl w:val="027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B0DE0"/>
    <w:multiLevelType w:val="multilevel"/>
    <w:tmpl w:val="0FAC9A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56C7B"/>
    <w:multiLevelType w:val="hybridMultilevel"/>
    <w:tmpl w:val="9042B2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33D68"/>
    <w:multiLevelType w:val="hybridMultilevel"/>
    <w:tmpl w:val="C3B82408"/>
    <w:lvl w:ilvl="0" w:tplc="979253F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28E80C93"/>
    <w:multiLevelType w:val="hybridMultilevel"/>
    <w:tmpl w:val="A5449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477A9"/>
    <w:multiLevelType w:val="multilevel"/>
    <w:tmpl w:val="D26AA8E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6215E6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569735CA"/>
    <w:multiLevelType w:val="hybridMultilevel"/>
    <w:tmpl w:val="0D108D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C7208"/>
    <w:multiLevelType w:val="hybridMultilevel"/>
    <w:tmpl w:val="4EFEE852"/>
    <w:lvl w:ilvl="0" w:tplc="5F28100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8BD2A8B"/>
    <w:multiLevelType w:val="hybridMultilevel"/>
    <w:tmpl w:val="653E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60D67"/>
    <w:multiLevelType w:val="multilevel"/>
    <w:tmpl w:val="919EF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1"/>
  </w:num>
  <w:num w:numId="10">
    <w:abstractNumId w:val="10"/>
  </w:num>
  <w:num w:numId="11">
    <w:abstractNumId w:val="7"/>
  </w:num>
  <w:num w:numId="12">
    <w:abstractNumId w:val="2"/>
  </w:num>
  <w:num w:numId="1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B3805"/>
    <w:rsid w:val="00041660"/>
    <w:rsid w:val="000764B6"/>
    <w:rsid w:val="000B3805"/>
    <w:rsid w:val="000D42C6"/>
    <w:rsid w:val="0012382E"/>
    <w:rsid w:val="001C4694"/>
    <w:rsid w:val="001E55C7"/>
    <w:rsid w:val="00216018"/>
    <w:rsid w:val="00231FCA"/>
    <w:rsid w:val="0027251F"/>
    <w:rsid w:val="002A1595"/>
    <w:rsid w:val="002A6AA4"/>
    <w:rsid w:val="002B6BA5"/>
    <w:rsid w:val="002C7035"/>
    <w:rsid w:val="002D1AD5"/>
    <w:rsid w:val="002E0257"/>
    <w:rsid w:val="003072E5"/>
    <w:rsid w:val="00314481"/>
    <w:rsid w:val="003176A9"/>
    <w:rsid w:val="003304ED"/>
    <w:rsid w:val="003468AE"/>
    <w:rsid w:val="003607B6"/>
    <w:rsid w:val="003623DD"/>
    <w:rsid w:val="003D1A71"/>
    <w:rsid w:val="00404A60"/>
    <w:rsid w:val="00436BBB"/>
    <w:rsid w:val="00466DE5"/>
    <w:rsid w:val="004E07E2"/>
    <w:rsid w:val="0050420C"/>
    <w:rsid w:val="00524B1C"/>
    <w:rsid w:val="005A0CC1"/>
    <w:rsid w:val="005D7828"/>
    <w:rsid w:val="005E5ABB"/>
    <w:rsid w:val="00612FB4"/>
    <w:rsid w:val="006368B5"/>
    <w:rsid w:val="00640DEC"/>
    <w:rsid w:val="00654199"/>
    <w:rsid w:val="006810D6"/>
    <w:rsid w:val="00685D4B"/>
    <w:rsid w:val="006D364B"/>
    <w:rsid w:val="006E6B9D"/>
    <w:rsid w:val="00716A07"/>
    <w:rsid w:val="007625E3"/>
    <w:rsid w:val="007A4C4E"/>
    <w:rsid w:val="007A78B0"/>
    <w:rsid w:val="007D52EA"/>
    <w:rsid w:val="007D7F7C"/>
    <w:rsid w:val="0083352D"/>
    <w:rsid w:val="00857CB3"/>
    <w:rsid w:val="00885D4F"/>
    <w:rsid w:val="008C4A14"/>
    <w:rsid w:val="008C5272"/>
    <w:rsid w:val="008E79C3"/>
    <w:rsid w:val="008F5903"/>
    <w:rsid w:val="00915EF6"/>
    <w:rsid w:val="00946394"/>
    <w:rsid w:val="00963825"/>
    <w:rsid w:val="0096781C"/>
    <w:rsid w:val="009B2240"/>
    <w:rsid w:val="009E752E"/>
    <w:rsid w:val="009F19F7"/>
    <w:rsid w:val="009F2221"/>
    <w:rsid w:val="00A21145"/>
    <w:rsid w:val="00A34CB5"/>
    <w:rsid w:val="00A84638"/>
    <w:rsid w:val="00AD0615"/>
    <w:rsid w:val="00AD2FE8"/>
    <w:rsid w:val="00B0088F"/>
    <w:rsid w:val="00B02A89"/>
    <w:rsid w:val="00B405FF"/>
    <w:rsid w:val="00B40C1B"/>
    <w:rsid w:val="00B75B62"/>
    <w:rsid w:val="00B919F0"/>
    <w:rsid w:val="00B942A0"/>
    <w:rsid w:val="00BB3ABD"/>
    <w:rsid w:val="00BC75F2"/>
    <w:rsid w:val="00C570CC"/>
    <w:rsid w:val="00C576C6"/>
    <w:rsid w:val="00C701DF"/>
    <w:rsid w:val="00C740B5"/>
    <w:rsid w:val="00C967B5"/>
    <w:rsid w:val="00D31D3B"/>
    <w:rsid w:val="00D55EC1"/>
    <w:rsid w:val="00D64D2A"/>
    <w:rsid w:val="00DA4B63"/>
    <w:rsid w:val="00DB7CBB"/>
    <w:rsid w:val="00DD1139"/>
    <w:rsid w:val="00DD228A"/>
    <w:rsid w:val="00DE40E2"/>
    <w:rsid w:val="00E03A03"/>
    <w:rsid w:val="00E1259B"/>
    <w:rsid w:val="00E6187A"/>
    <w:rsid w:val="00E736E6"/>
    <w:rsid w:val="00E7401B"/>
    <w:rsid w:val="00EB3186"/>
    <w:rsid w:val="00EB7D7A"/>
    <w:rsid w:val="00ED48BD"/>
    <w:rsid w:val="00ED4CBD"/>
    <w:rsid w:val="00EF1BE0"/>
    <w:rsid w:val="00F2733C"/>
    <w:rsid w:val="00F51534"/>
    <w:rsid w:val="00F900F3"/>
    <w:rsid w:val="00FA3200"/>
    <w:rsid w:val="00FA72FA"/>
    <w:rsid w:val="00FB0137"/>
    <w:rsid w:val="00FC5C7F"/>
    <w:rsid w:val="00FE6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6BBB"/>
    <w:rPr>
      <w:color w:val="000000"/>
    </w:rPr>
  </w:style>
  <w:style w:type="paragraph" w:styleId="1">
    <w:name w:val="heading 1"/>
    <w:basedOn w:val="a"/>
    <w:next w:val="a"/>
    <w:link w:val="10"/>
    <w:qFormat/>
    <w:rsid w:val="00F900F3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6BBB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436BBB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436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436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436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436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36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436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436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sid w:val="00436BB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sid w:val="00436BBB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36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436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436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436BBB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rsid w:val="00436BB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436BB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36BBB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436BBB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436BBB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36BBB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6AA4"/>
    <w:pPr>
      <w:ind w:left="720"/>
      <w:contextualSpacing/>
    </w:pPr>
  </w:style>
  <w:style w:type="table" w:styleId="aa">
    <w:name w:val="Table Grid"/>
    <w:basedOn w:val="a1"/>
    <w:uiPriority w:val="59"/>
    <w:rsid w:val="00D3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9F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F900F3"/>
    <w:rPr>
      <w:rFonts w:ascii="Arial" w:eastAsia="Times New Roman" w:hAnsi="Arial" w:cs="Arial"/>
      <w:b/>
      <w:bCs/>
      <w:color w:val="000080"/>
      <w:sz w:val="20"/>
      <w:szCs w:val="20"/>
      <w:lang w:bidi="ar-SA"/>
    </w:rPr>
  </w:style>
  <w:style w:type="paragraph" w:styleId="ab">
    <w:name w:val="No Spacing"/>
    <w:uiPriority w:val="1"/>
    <w:qFormat/>
    <w:rsid w:val="00F900F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rmal">
    <w:name w:val="ConsPlusNormal"/>
    <w:rsid w:val="00F900F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F900F3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6AA4"/>
    <w:pPr>
      <w:ind w:left="720"/>
      <w:contextualSpacing/>
    </w:pPr>
  </w:style>
  <w:style w:type="table" w:styleId="aa">
    <w:name w:val="Table Grid"/>
    <w:basedOn w:val="a1"/>
    <w:uiPriority w:val="59"/>
    <w:rsid w:val="00D3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9F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F900F3"/>
    <w:rPr>
      <w:rFonts w:ascii="Arial" w:eastAsia="Times New Roman" w:hAnsi="Arial" w:cs="Arial"/>
      <w:b/>
      <w:bCs/>
      <w:color w:val="000080"/>
      <w:sz w:val="20"/>
      <w:szCs w:val="20"/>
      <w:lang w:bidi="ar-SA"/>
    </w:rPr>
  </w:style>
  <w:style w:type="paragraph" w:styleId="ab">
    <w:name w:val="No Spacing"/>
    <w:uiPriority w:val="1"/>
    <w:qFormat/>
    <w:rsid w:val="00F900F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rmal">
    <w:name w:val="ConsPlusNormal"/>
    <w:rsid w:val="00F900F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25346-73E0-4A71-B08C-BE5B8EE3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6</Pages>
  <Words>2735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1</cp:lastModifiedBy>
  <cp:revision>51</cp:revision>
  <cp:lastPrinted>2017-05-21T22:20:00Z</cp:lastPrinted>
  <dcterms:created xsi:type="dcterms:W3CDTF">2016-05-31T21:57:00Z</dcterms:created>
  <dcterms:modified xsi:type="dcterms:W3CDTF">2017-06-01T09:27:00Z</dcterms:modified>
</cp:coreProperties>
</file>