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7D7F7C" w:rsidRDefault="00332000" w:rsidP="00B919F0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12</w:t>
      </w:r>
      <w:r w:rsidR="006368B5" w:rsidRPr="007D7F7C">
        <w:rPr>
          <w:bCs/>
          <w:color w:val="auto"/>
          <w:lang w:val="ru-RU"/>
        </w:rPr>
        <w:t>.</w:t>
      </w:r>
      <w:r w:rsidR="00997259">
        <w:rPr>
          <w:bCs/>
          <w:color w:val="auto"/>
          <w:lang w:val="ru-RU"/>
        </w:rPr>
        <w:t>10</w:t>
      </w:r>
      <w:r w:rsidR="00D64D2A" w:rsidRPr="007D7F7C">
        <w:rPr>
          <w:bCs/>
          <w:color w:val="auto"/>
          <w:lang w:val="ru-RU"/>
        </w:rPr>
        <w:t>.</w:t>
      </w:r>
      <w:r w:rsidR="00B919F0" w:rsidRPr="007D7F7C">
        <w:rPr>
          <w:bCs/>
          <w:color w:val="auto"/>
          <w:lang w:val="ru-RU"/>
        </w:rPr>
        <w:t>2017  г</w:t>
      </w:r>
      <w:r w:rsidR="006368B5" w:rsidRPr="007D7F7C">
        <w:rPr>
          <w:bCs/>
          <w:color w:val="auto"/>
          <w:lang w:val="ru-RU"/>
        </w:rPr>
        <w:t>ода</w:t>
      </w:r>
      <w:r w:rsidR="00B919F0" w:rsidRPr="007D7F7C">
        <w:rPr>
          <w:bCs/>
          <w:color w:val="auto"/>
          <w:lang w:val="ru-RU"/>
        </w:rPr>
        <w:t xml:space="preserve">    </w:t>
      </w:r>
      <w:r w:rsidR="00D571DA">
        <w:rPr>
          <w:bCs/>
          <w:color w:val="auto"/>
          <w:lang w:val="ru-RU"/>
        </w:rPr>
        <w:t xml:space="preserve">                                                                                                                       </w:t>
      </w:r>
      <w:r w:rsidR="00B919F0" w:rsidRPr="007D7F7C">
        <w:rPr>
          <w:bCs/>
          <w:color w:val="auto"/>
          <w:lang w:val="ru-RU"/>
        </w:rPr>
        <w:t xml:space="preserve"> №</w:t>
      </w:r>
      <w:r w:rsidR="008B03BA">
        <w:rPr>
          <w:bCs/>
          <w:color w:val="auto"/>
          <w:lang w:val="ru-RU"/>
        </w:rPr>
        <w:t>37</w:t>
      </w:r>
    </w:p>
    <w:p w:rsidR="00B919F0" w:rsidRPr="007D7F7C" w:rsidRDefault="00B919F0" w:rsidP="00B919F0">
      <w:pPr>
        <w:pStyle w:val="Standard"/>
        <w:rPr>
          <w:bCs/>
          <w:color w:val="auto"/>
          <w:lang w:val="ru-RU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5034"/>
      </w:tblGrid>
      <w:tr w:rsidR="00F900F3" w:rsidRPr="007D7F7C" w:rsidTr="00645E80">
        <w:tc>
          <w:tcPr>
            <w:tcW w:w="5034" w:type="dxa"/>
            <w:hideMark/>
          </w:tcPr>
          <w:p w:rsidR="00F900F3" w:rsidRPr="007D7F7C" w:rsidRDefault="00997259" w:rsidP="00002735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О </w:t>
            </w:r>
            <w:r w:rsidR="006E086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передаче</w:t>
            </w:r>
            <w:r w:rsidR="0033200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в оперативное управление </w:t>
            </w:r>
            <w:r w:rsidR="008B03B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части </w:t>
            </w:r>
            <w:r w:rsidR="00D571D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здания Дома культуры</w:t>
            </w:r>
            <w:r w:rsidR="0033200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сельского поселения «село Вывенка» </w:t>
            </w:r>
            <w:r w:rsidR="00002735" w:rsidRPr="00002735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в оперативное управление </w:t>
            </w:r>
            <w:r w:rsidR="00645E8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муниципальному казенному</w:t>
            </w:r>
            <w:r w:rsidR="00645E80" w:rsidRPr="00645E8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учреждению культуры Олюторского муниципального</w:t>
            </w:r>
            <w:r w:rsidR="00645E8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района «Межпоселенческая централизованная библиотечная система</w:t>
            </w:r>
            <w:r w:rsidR="00645E80" w:rsidRPr="00645E8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</w:tbl>
    <w:p w:rsidR="00F900F3" w:rsidRPr="007D7F7C" w:rsidRDefault="00F900F3" w:rsidP="00F900F3">
      <w:pPr>
        <w:ind w:firstLine="567"/>
        <w:jc w:val="both"/>
      </w:pPr>
    </w:p>
    <w:p w:rsidR="00F900F3" w:rsidRDefault="00F900F3" w:rsidP="0058014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 xml:space="preserve">В соответствии со статьей </w:t>
      </w:r>
      <w:r w:rsidR="00332000">
        <w:rPr>
          <w:rFonts w:ascii="Times New Roman" w:hAnsi="Times New Roman" w:cs="Times New Roman"/>
        </w:rPr>
        <w:t>296 Гражданского кодекса РФ, Уставом сельского поселения «село Вывенка», а также Соглашением по передачи Олюторскому муниципальному району части полномочий по решению вопросов местного значения сельского поселения «село Вывенка</w:t>
      </w:r>
      <w:r w:rsidR="006E0860">
        <w:rPr>
          <w:rFonts w:ascii="Times New Roman" w:hAnsi="Times New Roman" w:cs="Times New Roman"/>
        </w:rPr>
        <w:t>»</w:t>
      </w:r>
      <w:r w:rsidR="00332000">
        <w:rPr>
          <w:rFonts w:ascii="Times New Roman" w:hAnsi="Times New Roman" w:cs="Times New Roman"/>
        </w:rPr>
        <w:t xml:space="preserve"> по созданию условий для организации</w:t>
      </w:r>
      <w:r w:rsidR="00002735">
        <w:rPr>
          <w:rFonts w:ascii="Times New Roman" w:hAnsi="Times New Roman" w:cs="Times New Roman"/>
        </w:rPr>
        <w:t xml:space="preserve"> информационного обеспечения</w:t>
      </w:r>
      <w:r w:rsidR="00332000">
        <w:rPr>
          <w:rFonts w:ascii="Times New Roman" w:hAnsi="Times New Roman" w:cs="Times New Roman"/>
        </w:rPr>
        <w:t xml:space="preserve"> жителей сельского поселения «село Вывенка» услугами </w:t>
      </w:r>
      <w:r w:rsidR="00D90658">
        <w:rPr>
          <w:rFonts w:ascii="Times New Roman" w:hAnsi="Times New Roman" w:cs="Times New Roman"/>
        </w:rPr>
        <w:t>библиотечной системы</w:t>
      </w:r>
      <w:r w:rsidR="00332000">
        <w:rPr>
          <w:rFonts w:ascii="Times New Roman" w:hAnsi="Times New Roman" w:cs="Times New Roman"/>
        </w:rPr>
        <w:t>, утвержденным решением Совета депутатов сельского поселения «село Вывенка» от 15.10.2014 г. № 10</w:t>
      </w:r>
      <w:r w:rsidR="00580147">
        <w:rPr>
          <w:rFonts w:ascii="Times New Roman" w:hAnsi="Times New Roman" w:cs="Times New Roman"/>
        </w:rPr>
        <w:t>,</w:t>
      </w:r>
    </w:p>
    <w:p w:rsidR="00332000" w:rsidRDefault="00332000" w:rsidP="0058014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3148B" w:rsidRPr="007D7F7C" w:rsidRDefault="0013148B" w:rsidP="0058014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900F3" w:rsidRPr="007D7F7C" w:rsidRDefault="00F900F3" w:rsidP="0058014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900F3" w:rsidRPr="007D7F7C" w:rsidRDefault="00F900F3" w:rsidP="0058014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7D7F7C">
        <w:rPr>
          <w:rFonts w:ascii="Times New Roman" w:hAnsi="Times New Roman" w:cs="Times New Roman"/>
          <w:b/>
        </w:rPr>
        <w:t>ПОСТАНОВЛЯЮ:</w:t>
      </w:r>
    </w:p>
    <w:p w:rsidR="00F900F3" w:rsidRPr="007D7F7C" w:rsidRDefault="00F900F3" w:rsidP="0058014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32000" w:rsidRPr="00332000" w:rsidRDefault="0013148B" w:rsidP="00580147">
      <w:pPr>
        <w:widowControl/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32000" w:rsidRPr="00332000">
        <w:rPr>
          <w:rFonts w:ascii="Times New Roman" w:hAnsi="Times New Roman" w:cs="Times New Roman"/>
        </w:rPr>
        <w:t xml:space="preserve">Передать в оперативное управление муниципальному </w:t>
      </w:r>
      <w:r w:rsidR="00D90658" w:rsidRPr="00D90658">
        <w:rPr>
          <w:rFonts w:ascii="Times New Roman" w:hAnsi="Times New Roman" w:cs="Times New Roman"/>
        </w:rPr>
        <w:t>казенному учреждению культуры Олюторского муниципального района «Межпоселенческая централизованная библиотечная система»</w:t>
      </w:r>
      <w:r w:rsidR="00332000" w:rsidRPr="00332000">
        <w:rPr>
          <w:rFonts w:ascii="Times New Roman" w:hAnsi="Times New Roman" w:cs="Times New Roman"/>
        </w:rPr>
        <w:t xml:space="preserve"> имущество, необходимое для исполнения полномочий, а именно – </w:t>
      </w:r>
      <w:r w:rsidR="00645E80">
        <w:rPr>
          <w:rFonts w:ascii="Times New Roman" w:hAnsi="Times New Roman" w:cs="Times New Roman"/>
        </w:rPr>
        <w:t xml:space="preserve">части </w:t>
      </w:r>
      <w:r w:rsidR="006E0860">
        <w:rPr>
          <w:rFonts w:ascii="Times New Roman" w:hAnsi="Times New Roman" w:cs="Times New Roman"/>
        </w:rPr>
        <w:t>здания</w:t>
      </w:r>
      <w:r w:rsidR="00D571DA">
        <w:rPr>
          <w:rFonts w:ascii="Times New Roman" w:hAnsi="Times New Roman" w:cs="Times New Roman"/>
        </w:rPr>
        <w:t xml:space="preserve"> Д</w:t>
      </w:r>
      <w:r w:rsidR="00332000" w:rsidRPr="00332000">
        <w:rPr>
          <w:rFonts w:ascii="Times New Roman" w:hAnsi="Times New Roman" w:cs="Times New Roman"/>
        </w:rPr>
        <w:t>ома культуры общей площадью 1</w:t>
      </w:r>
      <w:r w:rsidR="00567468">
        <w:rPr>
          <w:rFonts w:ascii="Times New Roman" w:hAnsi="Times New Roman" w:cs="Times New Roman"/>
        </w:rPr>
        <w:t>25,9</w:t>
      </w:r>
      <w:bookmarkStart w:id="0" w:name="_GoBack"/>
      <w:bookmarkEnd w:id="0"/>
      <w:r w:rsidR="00D571DA">
        <w:rPr>
          <w:rFonts w:ascii="Times New Roman" w:hAnsi="Times New Roman" w:cs="Times New Roman"/>
        </w:rPr>
        <w:t xml:space="preserve"> </w:t>
      </w:r>
      <w:r w:rsidR="00332000" w:rsidRPr="00332000">
        <w:rPr>
          <w:rFonts w:ascii="Times New Roman" w:hAnsi="Times New Roman" w:cs="Times New Roman"/>
        </w:rPr>
        <w:t>кв.м., расположенного по адресу: 688822, Камчатский край, Олюторский район, с.Вывенка, ул.Центральная,13.</w:t>
      </w:r>
    </w:p>
    <w:p w:rsidR="00332000" w:rsidRPr="00332000" w:rsidRDefault="0013148B" w:rsidP="00580147">
      <w:pPr>
        <w:widowControl/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32000" w:rsidRPr="00332000">
        <w:rPr>
          <w:rFonts w:ascii="Times New Roman" w:hAnsi="Times New Roman" w:cs="Times New Roman"/>
        </w:rPr>
        <w:t>Настоящее постановление обнарод</w:t>
      </w:r>
      <w:r>
        <w:rPr>
          <w:rFonts w:ascii="Times New Roman" w:hAnsi="Times New Roman" w:cs="Times New Roman"/>
        </w:rPr>
        <w:t>овать путем размещения на инфор</w:t>
      </w:r>
      <w:r w:rsidR="00332000" w:rsidRPr="00332000">
        <w:rPr>
          <w:rFonts w:ascii="Times New Roman" w:hAnsi="Times New Roman" w:cs="Times New Roman"/>
        </w:rPr>
        <w:t>мационном стенде, расположенн</w:t>
      </w:r>
      <w:r>
        <w:rPr>
          <w:rFonts w:ascii="Times New Roman" w:hAnsi="Times New Roman" w:cs="Times New Roman"/>
        </w:rPr>
        <w:t>ом по адресу</w:t>
      </w:r>
      <w:r w:rsidR="00D90658">
        <w:rPr>
          <w:rFonts w:ascii="Times New Roman" w:hAnsi="Times New Roman" w:cs="Times New Roman"/>
        </w:rPr>
        <w:t>: с. Вывенка,</w:t>
      </w:r>
      <w:r w:rsidR="00D571DA">
        <w:rPr>
          <w:rFonts w:ascii="Times New Roman" w:hAnsi="Times New Roman" w:cs="Times New Roman"/>
        </w:rPr>
        <w:t xml:space="preserve"> ул. Центральная, д.29 кв.</w:t>
      </w:r>
      <w:r>
        <w:rPr>
          <w:rFonts w:ascii="Times New Roman" w:hAnsi="Times New Roman" w:cs="Times New Roman"/>
        </w:rPr>
        <w:t>6</w:t>
      </w:r>
      <w:r w:rsidR="006E0860">
        <w:rPr>
          <w:rFonts w:ascii="Times New Roman" w:hAnsi="Times New Roman" w:cs="Times New Roman"/>
        </w:rPr>
        <w:t xml:space="preserve"> и на официальном сайте </w:t>
      </w:r>
      <w:r w:rsidR="00580147">
        <w:rPr>
          <w:rFonts w:ascii="Times New Roman" w:hAnsi="Times New Roman" w:cs="Times New Roman"/>
        </w:rPr>
        <w:t xml:space="preserve">поселения </w:t>
      </w:r>
      <w:r w:rsidR="006E0860">
        <w:rPr>
          <w:rFonts w:ascii="Times New Roman" w:hAnsi="Times New Roman" w:cs="Times New Roman"/>
        </w:rPr>
        <w:t>в сети Интернет вывенка-адм.рф.</w:t>
      </w:r>
    </w:p>
    <w:p w:rsidR="003C61B2" w:rsidRDefault="0013148B" w:rsidP="00580147">
      <w:pPr>
        <w:widowControl/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32000" w:rsidRPr="00332000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332000" w:rsidRDefault="00332000" w:rsidP="00580147">
      <w:pPr>
        <w:widowControl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332000" w:rsidRDefault="00332000" w:rsidP="00580147">
      <w:pPr>
        <w:widowControl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332000" w:rsidRPr="007D7F7C" w:rsidRDefault="00332000" w:rsidP="00580147">
      <w:pPr>
        <w:widowControl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F900F3" w:rsidRPr="007D7F7C" w:rsidRDefault="00F900F3" w:rsidP="00F900F3">
      <w:pPr>
        <w:ind w:left="567"/>
        <w:jc w:val="both"/>
        <w:rPr>
          <w:rFonts w:ascii="Times New Roman" w:hAnsi="Times New Roman" w:cs="Times New Roman"/>
        </w:rPr>
      </w:pPr>
    </w:p>
    <w:p w:rsidR="00997259" w:rsidRDefault="00997259" w:rsidP="00F90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F900F3" w:rsidRPr="007D7F7C" w:rsidRDefault="00997259" w:rsidP="00F90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332000" w:rsidRDefault="00F900F3" w:rsidP="00F900F3">
      <w:pPr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 xml:space="preserve">«село Вывенка»                                                         </w:t>
      </w:r>
      <w:r w:rsidR="00997259">
        <w:rPr>
          <w:rFonts w:ascii="Times New Roman" w:hAnsi="Times New Roman" w:cs="Times New Roman"/>
        </w:rPr>
        <w:t xml:space="preserve">          </w:t>
      </w:r>
      <w:r w:rsidR="00D571DA">
        <w:rPr>
          <w:rFonts w:ascii="Times New Roman" w:hAnsi="Times New Roman" w:cs="Times New Roman"/>
        </w:rPr>
        <w:t xml:space="preserve">                                     </w:t>
      </w:r>
      <w:r w:rsidR="00997259">
        <w:rPr>
          <w:rFonts w:ascii="Times New Roman" w:hAnsi="Times New Roman" w:cs="Times New Roman"/>
        </w:rPr>
        <w:t xml:space="preserve">    Д.В. Буранков</w:t>
      </w: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sectPr w:rsidR="00915EF6" w:rsidSect="006E6B9D">
      <w:pgSz w:w="11907" w:h="16839" w:code="9"/>
      <w:pgMar w:top="737" w:right="1060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40B" w:rsidRDefault="0098540B">
      <w:r>
        <w:separator/>
      </w:r>
    </w:p>
  </w:endnote>
  <w:endnote w:type="continuationSeparator" w:id="1">
    <w:p w:rsidR="0098540B" w:rsidRDefault="0098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40B" w:rsidRDefault="0098540B"/>
  </w:footnote>
  <w:footnote w:type="continuationSeparator" w:id="1">
    <w:p w:rsidR="0098540B" w:rsidRDefault="009854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DE0"/>
    <w:multiLevelType w:val="multilevel"/>
    <w:tmpl w:val="0FAC9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C7208"/>
    <w:multiLevelType w:val="hybridMultilevel"/>
    <w:tmpl w:val="4EFEE852"/>
    <w:lvl w:ilvl="0" w:tplc="5F28100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3805"/>
    <w:rsid w:val="00002735"/>
    <w:rsid w:val="00041660"/>
    <w:rsid w:val="000764B6"/>
    <w:rsid w:val="000B3805"/>
    <w:rsid w:val="000D42C6"/>
    <w:rsid w:val="0012382E"/>
    <w:rsid w:val="0013148B"/>
    <w:rsid w:val="001C4694"/>
    <w:rsid w:val="001E55C7"/>
    <w:rsid w:val="00216018"/>
    <w:rsid w:val="00231FCA"/>
    <w:rsid w:val="00232D4C"/>
    <w:rsid w:val="0027251F"/>
    <w:rsid w:val="002A1595"/>
    <w:rsid w:val="002A6AA4"/>
    <w:rsid w:val="002B6BA5"/>
    <w:rsid w:val="002C7035"/>
    <w:rsid w:val="002D1AD5"/>
    <w:rsid w:val="002E0257"/>
    <w:rsid w:val="003072E5"/>
    <w:rsid w:val="00314481"/>
    <w:rsid w:val="003176A9"/>
    <w:rsid w:val="003304ED"/>
    <w:rsid w:val="00332000"/>
    <w:rsid w:val="003468AE"/>
    <w:rsid w:val="003607B6"/>
    <w:rsid w:val="003623DD"/>
    <w:rsid w:val="003C61B2"/>
    <w:rsid w:val="003D1A71"/>
    <w:rsid w:val="00404A60"/>
    <w:rsid w:val="00426C74"/>
    <w:rsid w:val="00436BBB"/>
    <w:rsid w:val="00466DE5"/>
    <w:rsid w:val="004E07E2"/>
    <w:rsid w:val="0050420C"/>
    <w:rsid w:val="00524B1C"/>
    <w:rsid w:val="00567468"/>
    <w:rsid w:val="00580147"/>
    <w:rsid w:val="005A0CC1"/>
    <w:rsid w:val="005D7828"/>
    <w:rsid w:val="005E5ABB"/>
    <w:rsid w:val="00612FB4"/>
    <w:rsid w:val="00632F21"/>
    <w:rsid w:val="006368B5"/>
    <w:rsid w:val="00640DEC"/>
    <w:rsid w:val="00645E80"/>
    <w:rsid w:val="00654199"/>
    <w:rsid w:val="006676B6"/>
    <w:rsid w:val="006810D6"/>
    <w:rsid w:val="00685D4B"/>
    <w:rsid w:val="006D364B"/>
    <w:rsid w:val="006E0860"/>
    <w:rsid w:val="006E6B9D"/>
    <w:rsid w:val="00716A07"/>
    <w:rsid w:val="00752C85"/>
    <w:rsid w:val="007625E3"/>
    <w:rsid w:val="007A4C4E"/>
    <w:rsid w:val="007A78B0"/>
    <w:rsid w:val="007D52EA"/>
    <w:rsid w:val="007D67D0"/>
    <w:rsid w:val="007D7F7C"/>
    <w:rsid w:val="0083352D"/>
    <w:rsid w:val="00857CB3"/>
    <w:rsid w:val="00885D4F"/>
    <w:rsid w:val="008B03BA"/>
    <w:rsid w:val="008C4A14"/>
    <w:rsid w:val="008C5272"/>
    <w:rsid w:val="008E79C3"/>
    <w:rsid w:val="008F5903"/>
    <w:rsid w:val="00915EF6"/>
    <w:rsid w:val="00942BDD"/>
    <w:rsid w:val="00946394"/>
    <w:rsid w:val="00963825"/>
    <w:rsid w:val="0096781C"/>
    <w:rsid w:val="0098540B"/>
    <w:rsid w:val="00997259"/>
    <w:rsid w:val="009B2240"/>
    <w:rsid w:val="009E752E"/>
    <w:rsid w:val="009F19F7"/>
    <w:rsid w:val="009F2221"/>
    <w:rsid w:val="00A21145"/>
    <w:rsid w:val="00A34CB5"/>
    <w:rsid w:val="00A61F50"/>
    <w:rsid w:val="00A84638"/>
    <w:rsid w:val="00AD0615"/>
    <w:rsid w:val="00AD2FE8"/>
    <w:rsid w:val="00B0088F"/>
    <w:rsid w:val="00B02A89"/>
    <w:rsid w:val="00B405FF"/>
    <w:rsid w:val="00B40C1B"/>
    <w:rsid w:val="00B75B62"/>
    <w:rsid w:val="00B919F0"/>
    <w:rsid w:val="00B941BC"/>
    <w:rsid w:val="00B942A0"/>
    <w:rsid w:val="00BB3ABD"/>
    <w:rsid w:val="00BC75F2"/>
    <w:rsid w:val="00C570CC"/>
    <w:rsid w:val="00C576C6"/>
    <w:rsid w:val="00C701DF"/>
    <w:rsid w:val="00C740B5"/>
    <w:rsid w:val="00C967B5"/>
    <w:rsid w:val="00D31D3B"/>
    <w:rsid w:val="00D526BB"/>
    <w:rsid w:val="00D55EC1"/>
    <w:rsid w:val="00D571DA"/>
    <w:rsid w:val="00D64D2A"/>
    <w:rsid w:val="00D73B1D"/>
    <w:rsid w:val="00D90658"/>
    <w:rsid w:val="00DA4B63"/>
    <w:rsid w:val="00DB7CBB"/>
    <w:rsid w:val="00DD1139"/>
    <w:rsid w:val="00DD228A"/>
    <w:rsid w:val="00DE40E2"/>
    <w:rsid w:val="00E03A03"/>
    <w:rsid w:val="00E1259B"/>
    <w:rsid w:val="00E6187A"/>
    <w:rsid w:val="00E736E6"/>
    <w:rsid w:val="00E7401B"/>
    <w:rsid w:val="00EB3186"/>
    <w:rsid w:val="00EB7D7A"/>
    <w:rsid w:val="00ED48BD"/>
    <w:rsid w:val="00ED4CBD"/>
    <w:rsid w:val="00EF1BE0"/>
    <w:rsid w:val="00F26E89"/>
    <w:rsid w:val="00F2733C"/>
    <w:rsid w:val="00F51534"/>
    <w:rsid w:val="00F900F3"/>
    <w:rsid w:val="00FA3200"/>
    <w:rsid w:val="00FA72FA"/>
    <w:rsid w:val="00FB0137"/>
    <w:rsid w:val="00FC5C7F"/>
    <w:rsid w:val="00F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BBB"/>
    <w:rPr>
      <w:color w:val="000000"/>
    </w:rPr>
  </w:style>
  <w:style w:type="paragraph" w:styleId="1">
    <w:name w:val="heading 1"/>
    <w:basedOn w:val="a"/>
    <w:next w:val="a"/>
    <w:link w:val="10"/>
    <w:qFormat/>
    <w:rsid w:val="00F900F3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BBB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436BBB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436BB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436BBB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436BBB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436BB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436BB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36BBB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36BBB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36BBB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36BBB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900F3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ab">
    <w:name w:val="No Spacing"/>
    <w:uiPriority w:val="1"/>
    <w:qFormat/>
    <w:rsid w:val="00F900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F900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900F3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900F3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ab">
    <w:name w:val="No Spacing"/>
    <w:uiPriority w:val="1"/>
    <w:qFormat/>
    <w:rsid w:val="00F900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F900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A9C1-F1D2-492F-B769-4DD01A0B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69</cp:revision>
  <cp:lastPrinted>2017-10-11T22:29:00Z</cp:lastPrinted>
  <dcterms:created xsi:type="dcterms:W3CDTF">2016-05-31T21:57:00Z</dcterms:created>
  <dcterms:modified xsi:type="dcterms:W3CDTF">2017-10-26T03:54:00Z</dcterms:modified>
</cp:coreProperties>
</file>