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5" w:rsidRPr="004103C9" w:rsidRDefault="00EC1988" w:rsidP="00CF3ED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32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ED5" w:rsidRPr="0041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ED5" w:rsidRPr="004103C9" w:rsidRDefault="00CF3ED5" w:rsidP="00CF3E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A15" wp14:editId="4501F70E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19050" t="16510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iTw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EwHQwHxzEMme59Ecn2idpY95yrBnkjx7WQvrEkI4tL6zwRku1D/LFUU1HX&#10;QRy1RG2O+8OT05OQYVUtmPf6OGvms3Ft0IJ4fYVfKAs8D8OMupUsoFWcsMnOdkTUWxtur6XHg1qA&#10;z87aCujtWXw2GU6GaS/tDya9NC6K3rPpOO0NpsnpSXFcjMdF8s5TS9KsEoxx6dntxZykfyeW3bPa&#10;yvAg50MfosfooWFAdv8fSIdh+vltlTBTbHVl9kMG/Ybg3VvzD+ThHuyHX4TRLwA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0&#10;bWli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9C3D" wp14:editId="0FC9CD4B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9525" t="6985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Pr="004103C9" w:rsidRDefault="00896F0F" w:rsidP="00CF3ED5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 xml:space="preserve">Прокуратура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Олюторского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CF3ED5" w:rsidRPr="004103C9" w:rsidRDefault="00896F0F" w:rsidP="00CF3ED5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sz w:val="36"/>
                          <w:szCs w:val="36"/>
                        </w:rPr>
                        <w:t>Прокуратура Олюторского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F3ED5" w:rsidRPr="004103C9" w:rsidRDefault="00CF3ED5" w:rsidP="00CF3ED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76C2" wp14:editId="5739D960">
                <wp:simplePos x="0" y="0"/>
                <wp:positionH relativeFrom="column">
                  <wp:posOffset>-112743</wp:posOffset>
                </wp:positionH>
                <wp:positionV relativeFrom="paragraph">
                  <wp:posOffset>978412</wp:posOffset>
                </wp:positionV>
                <wp:extent cx="1253613" cy="499745"/>
                <wp:effectExtent l="0" t="0" r="2286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613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Default="00CF3ED5" w:rsidP="00CF3ED5">
                            <w:pPr>
                              <w:pStyle w:val="3"/>
                            </w:pPr>
                            <w: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8.9pt;margin-top:77.05pt;width:98.7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" strokecolor="white">
                <v:textbox>
                  <w:txbxContent>
                    <w:p w:rsidR="00CF3ED5" w:rsidRDefault="00CF3ED5" w:rsidP="00CF3ED5">
                      <w:pPr>
                        <w:pStyle w:val="3"/>
                      </w:pPr>
                      <w: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1D1A" wp14:editId="194A577F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38100" t="45085" r="38100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R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08FwcBzDkOneF5Fsn6iNdS+4apA3cixq6RtLMrK4sM4TIdk+xB9LNa2F&#10;COIQErU5PhmA2kKGVaJm3uvjrJnPxsKgBfH6Cr9QFngehhl1I1lAqzhhk53tSC22NtwupMeDWoDP&#10;ztoK6N1pfDoZToZpL+0PJr00Lore8+k47Q2mycmz4rgYj4vkvaeWpFlVM8alZ7cXc5L+nVh2z2or&#10;w4OcD32IHqOHhgHZ/X8gHYbp57dVwkyx1aXZDxn0G4J3b80/kId7sB9+EUa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C+sJqR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 w:rsidRPr="004103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91.15pt" o:ole="">
            <v:imagedata r:id="rId5" o:title=""/>
          </v:shape>
          <o:OLEObject Type="Embed" ProgID="PBrush" ShapeID="_x0000_i1025" DrawAspect="Content" ObjectID="_1668944977" r:id="rId6"/>
        </w:object>
      </w:r>
      <w:bookmarkStart w:id="0" w:name="sub_22211"/>
    </w:p>
    <w:bookmarkEnd w:id="0"/>
    <w:p w:rsidR="00C7470C" w:rsidRPr="003A4C96" w:rsidRDefault="00C7470C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C5" w:rsidRPr="003A4C96" w:rsidRDefault="00EC1988" w:rsidP="00896F0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«Прокуратурой района восстановлены права предпринимателей»</w:t>
      </w:r>
    </w:p>
    <w:p w:rsidR="000271C5" w:rsidRPr="000271C5" w:rsidRDefault="000271C5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88" w:rsidRPr="00EC1988" w:rsidRDefault="00EC1988" w:rsidP="00EC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88">
        <w:rPr>
          <w:rFonts w:ascii="Times New Roman" w:hAnsi="Times New Roman" w:cs="Times New Roman"/>
          <w:sz w:val="28"/>
          <w:szCs w:val="28"/>
        </w:rPr>
        <w:t xml:space="preserve">В прокуратуре </w:t>
      </w:r>
      <w:proofErr w:type="spellStart"/>
      <w:r w:rsidRPr="00EC1988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EC1988">
        <w:rPr>
          <w:rFonts w:ascii="Times New Roman" w:hAnsi="Times New Roman" w:cs="Times New Roman"/>
          <w:sz w:val="28"/>
          <w:szCs w:val="28"/>
        </w:rPr>
        <w:t xml:space="preserve"> района на постоянном контроле находится исполнение законодательства в сфере поддержке субъектов предпринимательской деятельности.</w:t>
      </w:r>
    </w:p>
    <w:p w:rsidR="00EC1988" w:rsidRPr="00EC1988" w:rsidRDefault="00EC1988" w:rsidP="00EC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88">
        <w:rPr>
          <w:rFonts w:ascii="Times New Roman" w:hAnsi="Times New Roman" w:cs="Times New Roman"/>
          <w:sz w:val="28"/>
          <w:szCs w:val="28"/>
        </w:rPr>
        <w:t>Очередной проверкой в указанной сфере установлено, что администрациями 4 сельских поселений района нарушены требования вышеуказанного законодательства, выразившиеся в не размещении на официальных сайтах информации о наличии государственного и муниципального имущества, свободного от прав третьих лиц. Кроме того, указанная информация не опубликована в средствах массовой информации.</w:t>
      </w:r>
    </w:p>
    <w:p w:rsidR="00EC1988" w:rsidRPr="00EC1988" w:rsidRDefault="00EC1988" w:rsidP="00EC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88">
        <w:rPr>
          <w:rFonts w:ascii="Times New Roman" w:hAnsi="Times New Roman" w:cs="Times New Roman"/>
          <w:sz w:val="28"/>
          <w:szCs w:val="28"/>
        </w:rPr>
        <w:t xml:space="preserve">В связи с тем, что за указанные нарушения предусмотрена административная ответственность, прокуратурой района в отношении глав сельских поселений </w:t>
      </w:r>
      <w:proofErr w:type="spellStart"/>
      <w:r w:rsidRPr="00EC1988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EC1988">
        <w:rPr>
          <w:rFonts w:ascii="Times New Roman" w:hAnsi="Times New Roman" w:cs="Times New Roman"/>
          <w:sz w:val="28"/>
          <w:szCs w:val="28"/>
        </w:rPr>
        <w:t xml:space="preserve"> района возбуждено 4 дела об административных правонарушениях по части 2 статьи 13.27 Кодекса об административных правонарушениях Российской Федерации, которые направлены на рассмотрение суд для вынесения окончательного решения.</w:t>
      </w:r>
    </w:p>
    <w:p w:rsidR="00EC1988" w:rsidRPr="00EC1988" w:rsidRDefault="00EC1988" w:rsidP="00EC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88">
        <w:rPr>
          <w:rFonts w:ascii="Times New Roman" w:hAnsi="Times New Roman" w:cs="Times New Roman"/>
          <w:sz w:val="28"/>
          <w:szCs w:val="28"/>
        </w:rPr>
        <w:t>Постановлениями мирового судьи главы сельских поселений района признаны виновными и, учитывая устранение выявленных нарушений на момент рассмотрения дел об административных правонарушениях, им назначены минимальное наказание в виде штрафов в размере 3000 рублей каждому.</w:t>
      </w:r>
    </w:p>
    <w:p w:rsidR="000271C5" w:rsidRDefault="00EC1988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4384" behindDoc="0" locked="0" layoutInCell="0" allowOverlap="1" wp14:anchorId="40BA3F8E" wp14:editId="4424F54A">
            <wp:simplePos x="0" y="0"/>
            <wp:positionH relativeFrom="page">
              <wp:posOffset>3673475</wp:posOffset>
            </wp:positionH>
            <wp:positionV relativeFrom="paragraph">
              <wp:posOffset>9525</wp:posOffset>
            </wp:positionV>
            <wp:extent cx="1662430" cy="728345"/>
            <wp:effectExtent l="0" t="0" r="0" b="0"/>
            <wp:wrapNone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D5" w:rsidRPr="000271C5" w:rsidRDefault="00EC1988" w:rsidP="000271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CF3ED5" w:rsidRPr="00E1171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3ED5" w:rsidRPr="00E117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1325ED" w:rsidRPr="00E117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Е.Д. Ковалёв</w:t>
      </w:r>
    </w:p>
    <w:p w:rsidR="00602FCB" w:rsidRDefault="00602FCB">
      <w:bookmarkStart w:id="1" w:name="_GoBack"/>
      <w:bookmarkEnd w:id="1"/>
    </w:p>
    <w:sectPr w:rsidR="00602FCB" w:rsidSect="00E1171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5"/>
    <w:rsid w:val="000271C5"/>
    <w:rsid w:val="001325ED"/>
    <w:rsid w:val="001C6A53"/>
    <w:rsid w:val="00216B1C"/>
    <w:rsid w:val="00247BBF"/>
    <w:rsid w:val="002B5D15"/>
    <w:rsid w:val="00330C72"/>
    <w:rsid w:val="003A4C96"/>
    <w:rsid w:val="00434ABC"/>
    <w:rsid w:val="004823B4"/>
    <w:rsid w:val="00487C1B"/>
    <w:rsid w:val="00540F21"/>
    <w:rsid w:val="00602FCB"/>
    <w:rsid w:val="007465DA"/>
    <w:rsid w:val="00896F0F"/>
    <w:rsid w:val="008B7163"/>
    <w:rsid w:val="008F282E"/>
    <w:rsid w:val="00B553C7"/>
    <w:rsid w:val="00C55792"/>
    <w:rsid w:val="00C7470C"/>
    <w:rsid w:val="00CF3ED5"/>
    <w:rsid w:val="00DB241D"/>
    <w:rsid w:val="00DF2213"/>
    <w:rsid w:val="00E1171C"/>
    <w:rsid w:val="00E6656C"/>
    <w:rsid w:val="00EC1988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A4C96"/>
    <w:rPr>
      <w:color w:val="0000FF"/>
      <w:u w:val="single"/>
    </w:rPr>
  </w:style>
  <w:style w:type="paragraph" w:customStyle="1" w:styleId="ConsPlusNormal">
    <w:name w:val="ConsPlusNormal"/>
    <w:rsid w:val="00896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A4C96"/>
    <w:rPr>
      <w:color w:val="0000FF"/>
      <w:u w:val="single"/>
    </w:rPr>
  </w:style>
  <w:style w:type="paragraph" w:customStyle="1" w:styleId="ConsPlusNormal">
    <w:name w:val="ConsPlusNormal"/>
    <w:rsid w:val="00896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2020-06-02T08:03:00Z</cp:lastPrinted>
  <dcterms:created xsi:type="dcterms:W3CDTF">2020-12-08T03:03:00Z</dcterms:created>
  <dcterms:modified xsi:type="dcterms:W3CDTF">2020-12-08T03:03:00Z</dcterms:modified>
</cp:coreProperties>
</file>